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D28FD" w14:textId="77777777" w:rsidR="00707912" w:rsidRDefault="0040309E" w:rsidP="001354DD">
      <w:pPr>
        <w:spacing w:before="240" w:after="240" w:line="240" w:lineRule="auto"/>
        <w:rPr>
          <w:rFonts w:ascii="Arial" w:hAnsi="Arial" w:cs="Arial"/>
          <w:b/>
          <w:sz w:val="28"/>
          <w:szCs w:val="28"/>
        </w:rPr>
      </w:pPr>
      <w:r w:rsidRPr="00707912">
        <w:rPr>
          <w:rFonts w:ascii="Arial" w:hAnsi="Arial" w:cs="Arial"/>
          <w:b/>
          <w:sz w:val="28"/>
          <w:szCs w:val="28"/>
        </w:rPr>
        <w:t>Kings</w:t>
      </w:r>
      <w:r w:rsidR="008F4355" w:rsidRPr="00707912">
        <w:rPr>
          <w:rFonts w:ascii="Arial" w:hAnsi="Arial" w:cs="Arial"/>
          <w:b/>
          <w:sz w:val="28"/>
          <w:szCs w:val="28"/>
        </w:rPr>
        <w:t>’</w:t>
      </w:r>
      <w:r w:rsidRPr="00707912">
        <w:rPr>
          <w:rFonts w:ascii="Arial" w:hAnsi="Arial" w:cs="Arial"/>
          <w:b/>
          <w:sz w:val="28"/>
          <w:szCs w:val="28"/>
        </w:rPr>
        <w:t xml:space="preserve"> School</w:t>
      </w:r>
      <w:r w:rsidR="001354DD" w:rsidRPr="00707912">
        <w:rPr>
          <w:rFonts w:ascii="Arial" w:hAnsi="Arial" w:cs="Arial"/>
          <w:b/>
          <w:sz w:val="28"/>
          <w:szCs w:val="28"/>
        </w:rPr>
        <w:t xml:space="preserve"> </w:t>
      </w:r>
      <w:r w:rsidR="00707912">
        <w:rPr>
          <w:rFonts w:ascii="Arial" w:hAnsi="Arial" w:cs="Arial"/>
          <w:b/>
          <w:sz w:val="28"/>
          <w:szCs w:val="28"/>
        </w:rPr>
        <w:t>–</w:t>
      </w:r>
      <w:r w:rsidR="001354DD" w:rsidRPr="00707912">
        <w:rPr>
          <w:rFonts w:ascii="Arial" w:hAnsi="Arial" w:cs="Arial"/>
          <w:b/>
          <w:sz w:val="28"/>
          <w:szCs w:val="28"/>
        </w:rPr>
        <w:t xml:space="preserve"> </w:t>
      </w:r>
    </w:p>
    <w:p w14:paraId="772A3C3C" w14:textId="77777777" w:rsidR="0040309E" w:rsidRDefault="0040309E" w:rsidP="001676B1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707912">
        <w:rPr>
          <w:rFonts w:ascii="Arial" w:hAnsi="Arial" w:cs="Arial"/>
          <w:b/>
          <w:sz w:val="28"/>
          <w:szCs w:val="28"/>
        </w:rPr>
        <w:t xml:space="preserve">Careers Education Information Advice and Guidance Policy </w:t>
      </w:r>
    </w:p>
    <w:p w14:paraId="39472755" w14:textId="0B43560C" w:rsidR="005B1581" w:rsidRDefault="005B1581" w:rsidP="001676B1">
      <w:pPr>
        <w:spacing w:line="240" w:lineRule="auto"/>
        <w:rPr>
          <w:rFonts w:ascii="Arial" w:hAnsi="Arial" w:cs="Arial"/>
          <w:b/>
        </w:rPr>
      </w:pPr>
    </w:p>
    <w:p w14:paraId="3148CE8C" w14:textId="77777777" w:rsidR="00B2498C" w:rsidRPr="001676B1" w:rsidRDefault="00B2498C" w:rsidP="001676B1">
      <w:pPr>
        <w:spacing w:line="240" w:lineRule="auto"/>
        <w:rPr>
          <w:rFonts w:ascii="Arial" w:hAnsi="Arial" w:cs="Arial"/>
          <w:b/>
        </w:rPr>
      </w:pPr>
    </w:p>
    <w:p w14:paraId="79BCBC3F" w14:textId="77777777" w:rsidR="008641AA" w:rsidRDefault="0040309E" w:rsidP="004D1F52">
      <w:pPr>
        <w:spacing w:line="240" w:lineRule="auto"/>
        <w:rPr>
          <w:rFonts w:ascii="Arial" w:hAnsi="Arial" w:cs="Arial"/>
          <w:b/>
          <w:sz w:val="26"/>
          <w:szCs w:val="26"/>
        </w:rPr>
      </w:pPr>
      <w:r w:rsidRPr="00707912">
        <w:rPr>
          <w:rFonts w:ascii="Arial" w:hAnsi="Arial" w:cs="Arial"/>
          <w:b/>
          <w:sz w:val="26"/>
          <w:szCs w:val="26"/>
        </w:rPr>
        <w:t>Rationale for Careers Education Information Advice and Guidance (CEIAG)</w:t>
      </w:r>
    </w:p>
    <w:p w14:paraId="588EAAF5" w14:textId="77777777" w:rsidR="004D1F52" w:rsidRPr="00D86433" w:rsidRDefault="004D1F52" w:rsidP="004D1F52">
      <w:pPr>
        <w:spacing w:line="240" w:lineRule="auto"/>
        <w:rPr>
          <w:rFonts w:ascii="Arial" w:hAnsi="Arial" w:cs="Arial"/>
        </w:rPr>
      </w:pPr>
    </w:p>
    <w:p w14:paraId="74414C65" w14:textId="77777777" w:rsidR="00F430FB" w:rsidRDefault="0040309E" w:rsidP="004D1F52">
      <w:pPr>
        <w:spacing w:line="240" w:lineRule="auto"/>
        <w:jc w:val="both"/>
        <w:rPr>
          <w:rFonts w:ascii="Arial" w:hAnsi="Arial" w:cs="Arial"/>
          <w:bCs/>
        </w:rPr>
      </w:pPr>
      <w:r w:rsidRPr="006D1AB4">
        <w:rPr>
          <w:rFonts w:ascii="Arial" w:hAnsi="Arial" w:cs="Arial"/>
        </w:rPr>
        <w:t>Careers Education, Information Advice and Guidance</w:t>
      </w:r>
      <w:r w:rsidR="008641AA">
        <w:rPr>
          <w:rFonts w:ascii="Arial" w:hAnsi="Arial" w:cs="Arial"/>
        </w:rPr>
        <w:t xml:space="preserve"> </w:t>
      </w:r>
      <w:r w:rsidR="008F4355">
        <w:rPr>
          <w:rFonts w:ascii="Arial" w:hAnsi="Arial" w:cs="Arial"/>
        </w:rPr>
        <w:t>(</w:t>
      </w:r>
      <w:r w:rsidR="008641AA">
        <w:rPr>
          <w:rFonts w:ascii="Arial" w:hAnsi="Arial" w:cs="Arial"/>
        </w:rPr>
        <w:t>CEIAG)</w:t>
      </w:r>
      <w:r w:rsidRPr="006D1AB4">
        <w:rPr>
          <w:rFonts w:ascii="Arial" w:hAnsi="Arial" w:cs="Arial"/>
        </w:rPr>
        <w:t xml:space="preserve"> makes a major contribution to preparing young people for the opportunities, responsibilities and experiences of life,</w:t>
      </w:r>
      <w:r w:rsidRPr="006D1AB4">
        <w:rPr>
          <w:rFonts w:ascii="Arial" w:hAnsi="Arial" w:cs="Arial"/>
          <w:bCs/>
        </w:rPr>
        <w:t xml:space="preserve"> in order to help them make a successful transition to adulthood</w:t>
      </w:r>
      <w:r w:rsidR="008630DA">
        <w:rPr>
          <w:rFonts w:ascii="Arial" w:hAnsi="Arial" w:cs="Arial"/>
          <w:bCs/>
        </w:rPr>
        <w:t xml:space="preserve"> by</w:t>
      </w:r>
      <w:r w:rsidRPr="006D1AB4">
        <w:rPr>
          <w:rFonts w:ascii="Arial" w:hAnsi="Arial" w:cs="Arial"/>
          <w:bCs/>
        </w:rPr>
        <w:t>:</w:t>
      </w:r>
    </w:p>
    <w:p w14:paraId="081CC544" w14:textId="77777777" w:rsidR="0090691F" w:rsidRPr="006D1AB4" w:rsidRDefault="0090691F" w:rsidP="004D1F52">
      <w:pPr>
        <w:spacing w:line="240" w:lineRule="auto"/>
        <w:jc w:val="both"/>
        <w:rPr>
          <w:rFonts w:ascii="Arial" w:hAnsi="Arial" w:cs="Arial"/>
          <w:bCs/>
        </w:rPr>
      </w:pPr>
    </w:p>
    <w:p w14:paraId="52C87DDF" w14:textId="77777777" w:rsidR="00F430FB" w:rsidRPr="000A0D2C" w:rsidRDefault="00F430FB" w:rsidP="00F430FB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hAnsi="Arial" w:cs="Arial"/>
          <w:i/>
        </w:rPr>
      </w:pPr>
      <w:r w:rsidRPr="000A0D2C">
        <w:rPr>
          <w:rFonts w:ascii="Arial" w:hAnsi="Arial" w:cs="Arial"/>
          <w:i/>
        </w:rPr>
        <w:t>Providing all pupils with the opportunity to acquire cultural capital / social assets that enable equality, social mobility and challenge stereotypes</w:t>
      </w:r>
    </w:p>
    <w:p w14:paraId="7091A861" w14:textId="77777777" w:rsidR="00F430FB" w:rsidRPr="00F430FB" w:rsidRDefault="00F430FB" w:rsidP="00F430FB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hAnsi="Arial" w:cs="Arial"/>
          <w:i/>
        </w:rPr>
      </w:pPr>
      <w:r w:rsidRPr="00F430FB">
        <w:rPr>
          <w:rFonts w:ascii="Arial" w:hAnsi="Arial" w:cs="Arial"/>
          <w:i/>
        </w:rPr>
        <w:t>Raising aspirations and supporting young people to achieve their full potential</w:t>
      </w:r>
    </w:p>
    <w:p w14:paraId="1EF57F4F" w14:textId="77777777" w:rsidR="00F430FB" w:rsidRPr="00F430FB" w:rsidRDefault="00F430FB" w:rsidP="00F430FB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hAnsi="Arial" w:cs="Arial"/>
          <w:i/>
        </w:rPr>
      </w:pPr>
      <w:r w:rsidRPr="00F430FB">
        <w:rPr>
          <w:rFonts w:ascii="Arial" w:hAnsi="Arial" w:cs="Arial"/>
          <w:i/>
        </w:rPr>
        <w:t>Providing comprehensive information on all options at key transition points</w:t>
      </w:r>
    </w:p>
    <w:p w14:paraId="4B21CD18" w14:textId="77777777" w:rsidR="00F430FB" w:rsidRPr="00F430FB" w:rsidRDefault="00F430FB" w:rsidP="00F430FB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hAnsi="Arial" w:cs="Arial"/>
          <w:i/>
        </w:rPr>
      </w:pPr>
      <w:r w:rsidRPr="00F430FB">
        <w:rPr>
          <w:rFonts w:ascii="Arial" w:hAnsi="Arial" w:cs="Arial"/>
          <w:i/>
        </w:rPr>
        <w:t>Empowering young people to plan</w:t>
      </w:r>
      <w:r w:rsidR="008D1B48">
        <w:rPr>
          <w:rFonts w:ascii="Arial" w:hAnsi="Arial" w:cs="Arial"/>
          <w:i/>
        </w:rPr>
        <w:t>, make decisions</w:t>
      </w:r>
      <w:r w:rsidRPr="00F430FB">
        <w:rPr>
          <w:rFonts w:ascii="Arial" w:hAnsi="Arial" w:cs="Arial"/>
          <w:i/>
        </w:rPr>
        <w:t xml:space="preserve"> and manage their own futures</w:t>
      </w:r>
    </w:p>
    <w:p w14:paraId="6AC5F1ED" w14:textId="77777777" w:rsidR="008D1B48" w:rsidRDefault="00F430FB" w:rsidP="00F430FB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hAnsi="Arial" w:cs="Arial"/>
          <w:i/>
        </w:rPr>
      </w:pPr>
      <w:r w:rsidRPr="00F430FB">
        <w:rPr>
          <w:rFonts w:ascii="Arial" w:hAnsi="Arial" w:cs="Arial"/>
          <w:i/>
        </w:rPr>
        <w:t>Enabling young people to understand the curr</w:t>
      </w:r>
      <w:r w:rsidR="008D1B48">
        <w:rPr>
          <w:rFonts w:ascii="Arial" w:hAnsi="Arial" w:cs="Arial"/>
          <w:i/>
        </w:rPr>
        <w:t>ent and future labour market</w:t>
      </w:r>
      <w:r w:rsidRPr="00F430FB">
        <w:rPr>
          <w:rFonts w:ascii="Arial" w:hAnsi="Arial" w:cs="Arial"/>
          <w:i/>
        </w:rPr>
        <w:t xml:space="preserve"> </w:t>
      </w:r>
    </w:p>
    <w:p w14:paraId="46DEF3A1" w14:textId="77777777" w:rsidR="00F430FB" w:rsidRDefault="008D1B48" w:rsidP="00F430FB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Enabling young people to </w:t>
      </w:r>
      <w:r w:rsidR="00F430FB" w:rsidRPr="00F430FB">
        <w:rPr>
          <w:rFonts w:ascii="Arial" w:hAnsi="Arial" w:cs="Arial"/>
          <w:i/>
        </w:rPr>
        <w:t>acquire the employability skills and qualifications they need to sustain employability and achieve personal and economic wellbeing throughout their lives</w:t>
      </w:r>
    </w:p>
    <w:p w14:paraId="72353BEE" w14:textId="77777777" w:rsidR="00F430FB" w:rsidRPr="00F430FB" w:rsidRDefault="00F430FB" w:rsidP="00F430FB">
      <w:pPr>
        <w:spacing w:after="200" w:line="240" w:lineRule="auto"/>
        <w:ind w:left="720"/>
        <w:contextualSpacing/>
        <w:jc w:val="both"/>
        <w:rPr>
          <w:rFonts w:ascii="Arial" w:hAnsi="Arial" w:cs="Arial"/>
          <w:i/>
        </w:rPr>
      </w:pPr>
    </w:p>
    <w:p w14:paraId="7F490E7F" w14:textId="791997BF" w:rsidR="000863FB" w:rsidRDefault="004D1F52" w:rsidP="004D1F52">
      <w:pPr>
        <w:spacing w:line="240" w:lineRule="auto"/>
        <w:jc w:val="both"/>
        <w:rPr>
          <w:rFonts w:ascii="Arial" w:hAnsi="Arial" w:cs="Arial"/>
        </w:rPr>
      </w:pPr>
      <w:r w:rsidRPr="00B2498C">
        <w:rPr>
          <w:rFonts w:ascii="Arial" w:hAnsi="Arial" w:cs="Arial"/>
        </w:rPr>
        <w:t>In line with the 2022</w:t>
      </w:r>
      <w:r w:rsidR="007F52C5" w:rsidRPr="00B2498C">
        <w:rPr>
          <w:rFonts w:ascii="Arial" w:hAnsi="Arial" w:cs="Arial"/>
        </w:rPr>
        <w:t xml:space="preserve"> Statutory Guidance for CEIAG</w:t>
      </w:r>
      <w:r w:rsidR="00556EB4" w:rsidRPr="00B2498C">
        <w:rPr>
          <w:rFonts w:ascii="Arial" w:hAnsi="Arial" w:cs="Arial"/>
        </w:rPr>
        <w:t xml:space="preserve"> </w:t>
      </w:r>
      <w:r w:rsidR="007F52C5" w:rsidRPr="00B2498C">
        <w:rPr>
          <w:rFonts w:ascii="Arial" w:hAnsi="Arial" w:cs="Arial"/>
        </w:rPr>
        <w:t>from The Department for Education</w:t>
      </w:r>
      <w:r w:rsidR="0081144E" w:rsidRPr="00B2498C">
        <w:rPr>
          <w:rFonts w:ascii="Arial" w:hAnsi="Arial" w:cs="Arial"/>
        </w:rPr>
        <w:t xml:space="preserve"> (DfE)</w:t>
      </w:r>
      <w:r w:rsidR="00DA2DDA" w:rsidRPr="00B2498C">
        <w:rPr>
          <w:rFonts w:ascii="Arial" w:hAnsi="Arial" w:cs="Arial"/>
        </w:rPr>
        <w:t>,</w:t>
      </w:r>
      <w:r w:rsidR="007F52C5" w:rsidRPr="00B2498C">
        <w:rPr>
          <w:rFonts w:ascii="Arial" w:hAnsi="Arial" w:cs="Arial"/>
        </w:rPr>
        <w:t xml:space="preserve"> </w:t>
      </w:r>
      <w:r w:rsidR="008F4355" w:rsidRPr="00B2498C">
        <w:rPr>
          <w:rFonts w:ascii="Arial" w:hAnsi="Arial" w:cs="Arial"/>
        </w:rPr>
        <w:t xml:space="preserve">Kings’ School </w:t>
      </w:r>
      <w:r w:rsidR="00DA2DDA" w:rsidRPr="00B2498C">
        <w:rPr>
          <w:rFonts w:ascii="Arial" w:hAnsi="Arial" w:cs="Arial"/>
        </w:rPr>
        <w:t>c</w:t>
      </w:r>
      <w:r w:rsidR="000863FB" w:rsidRPr="00B2498C">
        <w:rPr>
          <w:rFonts w:ascii="Arial" w:hAnsi="Arial" w:cs="Arial"/>
        </w:rPr>
        <w:t>ontinue</w:t>
      </w:r>
      <w:r w:rsidR="00DA2DDA" w:rsidRPr="00B2498C">
        <w:rPr>
          <w:rFonts w:ascii="Arial" w:hAnsi="Arial" w:cs="Arial"/>
        </w:rPr>
        <w:t>s</w:t>
      </w:r>
      <w:r w:rsidR="000863FB" w:rsidRPr="00B2498C">
        <w:rPr>
          <w:rFonts w:ascii="Arial" w:hAnsi="Arial" w:cs="Arial"/>
        </w:rPr>
        <w:t xml:space="preserve"> to deliver a </w:t>
      </w:r>
      <w:r w:rsidR="00DA2DDA" w:rsidRPr="00B2498C">
        <w:rPr>
          <w:rFonts w:ascii="Arial" w:hAnsi="Arial" w:cs="Arial"/>
        </w:rPr>
        <w:t xml:space="preserve">high quality programme </w:t>
      </w:r>
      <w:r w:rsidR="000863FB" w:rsidRPr="00B2498C">
        <w:rPr>
          <w:rFonts w:ascii="Arial" w:hAnsi="Arial" w:cs="Arial"/>
        </w:rPr>
        <w:t>of careers and work re</w:t>
      </w:r>
      <w:r w:rsidR="00DA2DDA" w:rsidRPr="00B2498C">
        <w:rPr>
          <w:rFonts w:ascii="Arial" w:hAnsi="Arial" w:cs="Arial"/>
        </w:rPr>
        <w:t>lated activities for our pupil</w:t>
      </w:r>
      <w:r w:rsidR="000863FB" w:rsidRPr="00B2498C">
        <w:rPr>
          <w:rFonts w:ascii="Arial" w:hAnsi="Arial" w:cs="Arial"/>
        </w:rPr>
        <w:t xml:space="preserve">s through </w:t>
      </w:r>
      <w:r w:rsidR="002C133C" w:rsidRPr="00B2498C">
        <w:rPr>
          <w:rFonts w:ascii="Arial" w:hAnsi="Arial" w:cs="Arial"/>
        </w:rPr>
        <w:t>independent and personalised careers guidance. We will continue to enhance this provision through the Gatsby Benchmarks</w:t>
      </w:r>
      <w:r w:rsidR="00042DFC" w:rsidRPr="00B2498C">
        <w:rPr>
          <w:rFonts w:ascii="Arial" w:hAnsi="Arial" w:cs="Arial"/>
        </w:rPr>
        <w:t>, CDI Career Development Framework</w:t>
      </w:r>
      <w:r w:rsidRPr="00B2498C">
        <w:rPr>
          <w:rFonts w:ascii="Arial" w:hAnsi="Arial" w:cs="Arial"/>
        </w:rPr>
        <w:t>, Quality in Careers Standard</w:t>
      </w:r>
      <w:r w:rsidR="001F0CEE">
        <w:rPr>
          <w:rFonts w:ascii="Arial" w:hAnsi="Arial" w:cs="Arial"/>
        </w:rPr>
        <w:t xml:space="preserve">, </w:t>
      </w:r>
      <w:r w:rsidR="001F0CEE" w:rsidRPr="001C5594">
        <w:rPr>
          <w:rFonts w:ascii="Arial" w:hAnsi="Arial" w:cs="Arial"/>
        </w:rPr>
        <w:t>Skills Builder</w:t>
      </w:r>
      <w:r w:rsidRPr="00B2498C">
        <w:rPr>
          <w:rFonts w:ascii="Arial" w:hAnsi="Arial" w:cs="Arial"/>
        </w:rPr>
        <w:t xml:space="preserve"> </w:t>
      </w:r>
      <w:r w:rsidR="002C133C" w:rsidRPr="00B2498C">
        <w:rPr>
          <w:rFonts w:ascii="Arial" w:hAnsi="Arial" w:cs="Arial"/>
        </w:rPr>
        <w:t>and increasing our partnerships with external providers.</w:t>
      </w:r>
      <w:r w:rsidR="002C133C">
        <w:rPr>
          <w:rFonts w:ascii="Arial" w:hAnsi="Arial" w:cs="Arial"/>
        </w:rPr>
        <w:t xml:space="preserve"> </w:t>
      </w:r>
    </w:p>
    <w:p w14:paraId="30BE13DA" w14:textId="77777777" w:rsidR="004D1F52" w:rsidRPr="00D86433" w:rsidRDefault="004D1F52" w:rsidP="004D1F52">
      <w:pPr>
        <w:spacing w:line="240" w:lineRule="auto"/>
        <w:jc w:val="both"/>
        <w:rPr>
          <w:rFonts w:ascii="Arial" w:hAnsi="Arial" w:cs="Arial"/>
        </w:rPr>
      </w:pPr>
    </w:p>
    <w:p w14:paraId="070C5376" w14:textId="77777777" w:rsidR="004D1F52" w:rsidRPr="00D86433" w:rsidRDefault="004D1F52" w:rsidP="004D1F52">
      <w:pPr>
        <w:spacing w:line="240" w:lineRule="auto"/>
        <w:jc w:val="both"/>
        <w:rPr>
          <w:rFonts w:ascii="Arial" w:hAnsi="Arial" w:cs="Arial"/>
        </w:rPr>
      </w:pPr>
    </w:p>
    <w:p w14:paraId="7EEA915B" w14:textId="77777777" w:rsidR="004D1F52" w:rsidRPr="00B2498C" w:rsidRDefault="004D1F52" w:rsidP="004D1F52">
      <w:pPr>
        <w:spacing w:line="240" w:lineRule="auto"/>
        <w:rPr>
          <w:rFonts w:ascii="Arial" w:hAnsi="Arial" w:cs="Arial"/>
          <w:b/>
          <w:sz w:val="26"/>
          <w:szCs w:val="26"/>
        </w:rPr>
      </w:pPr>
      <w:r w:rsidRPr="00B2498C">
        <w:rPr>
          <w:rFonts w:ascii="Arial" w:hAnsi="Arial" w:cs="Arial"/>
          <w:b/>
          <w:sz w:val="26"/>
          <w:szCs w:val="26"/>
        </w:rPr>
        <w:t>Related policies</w:t>
      </w:r>
    </w:p>
    <w:p w14:paraId="07D758CE" w14:textId="77777777" w:rsidR="004D1F52" w:rsidRPr="00B2498C" w:rsidRDefault="004D1F52" w:rsidP="004D1F52">
      <w:pPr>
        <w:spacing w:line="240" w:lineRule="auto"/>
        <w:rPr>
          <w:rFonts w:ascii="Arial" w:hAnsi="Arial" w:cs="Arial"/>
          <w:b/>
        </w:rPr>
      </w:pPr>
    </w:p>
    <w:p w14:paraId="6B769D57" w14:textId="77777777" w:rsidR="004D1F52" w:rsidRPr="00B2498C" w:rsidRDefault="004D1F52" w:rsidP="004D1F52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B2498C">
        <w:rPr>
          <w:rFonts w:ascii="Arial" w:hAnsi="Arial" w:cs="Arial"/>
        </w:rPr>
        <w:t>Provider Access Policy</w:t>
      </w:r>
    </w:p>
    <w:p w14:paraId="407F0FE3" w14:textId="77777777" w:rsidR="004D1F52" w:rsidRPr="00B2498C" w:rsidRDefault="004D1F52" w:rsidP="004D1F52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B2498C">
        <w:rPr>
          <w:rFonts w:ascii="Arial" w:hAnsi="Arial" w:cs="Arial"/>
        </w:rPr>
        <w:t>Work Experience Policy</w:t>
      </w:r>
    </w:p>
    <w:p w14:paraId="659145EA" w14:textId="77777777" w:rsidR="004D1F52" w:rsidRPr="00D86433" w:rsidRDefault="004D1F52" w:rsidP="004D1F52">
      <w:pPr>
        <w:spacing w:line="240" w:lineRule="auto"/>
        <w:rPr>
          <w:rFonts w:ascii="Arial" w:hAnsi="Arial" w:cs="Arial"/>
        </w:rPr>
      </w:pPr>
    </w:p>
    <w:p w14:paraId="113402AB" w14:textId="77777777" w:rsidR="004D1F52" w:rsidRPr="00D86433" w:rsidRDefault="004D1F52" w:rsidP="004D1F52">
      <w:pPr>
        <w:spacing w:line="240" w:lineRule="auto"/>
        <w:rPr>
          <w:rFonts w:ascii="Arial" w:hAnsi="Arial" w:cs="Arial"/>
        </w:rPr>
      </w:pPr>
    </w:p>
    <w:p w14:paraId="135719BD" w14:textId="77777777" w:rsidR="0040309E" w:rsidRDefault="0040309E" w:rsidP="004D1F52">
      <w:pPr>
        <w:spacing w:line="240" w:lineRule="auto"/>
        <w:rPr>
          <w:rFonts w:ascii="Arial" w:hAnsi="Arial" w:cs="Arial"/>
          <w:b/>
          <w:sz w:val="26"/>
          <w:szCs w:val="26"/>
        </w:rPr>
      </w:pPr>
      <w:r w:rsidRPr="00707912">
        <w:rPr>
          <w:rFonts w:ascii="Arial" w:hAnsi="Arial" w:cs="Arial"/>
          <w:b/>
          <w:sz w:val="26"/>
          <w:szCs w:val="26"/>
        </w:rPr>
        <w:t>Commitment</w:t>
      </w:r>
    </w:p>
    <w:p w14:paraId="0F83234E" w14:textId="77777777" w:rsidR="004D1F52" w:rsidRPr="00D86433" w:rsidRDefault="004D1F52" w:rsidP="004D1F52">
      <w:pPr>
        <w:spacing w:line="240" w:lineRule="auto"/>
        <w:rPr>
          <w:rFonts w:ascii="Arial" w:hAnsi="Arial" w:cs="Arial"/>
        </w:rPr>
      </w:pPr>
    </w:p>
    <w:p w14:paraId="34EE314B" w14:textId="77777777" w:rsidR="008641AA" w:rsidRPr="00D86433" w:rsidRDefault="0040309E" w:rsidP="00D8643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D86433">
        <w:rPr>
          <w:rFonts w:ascii="Arial" w:hAnsi="Arial" w:cs="Arial"/>
        </w:rPr>
        <w:t xml:space="preserve">Kings’ School </w:t>
      </w:r>
      <w:r w:rsidR="000863FB" w:rsidRPr="00D86433">
        <w:rPr>
          <w:rFonts w:ascii="Arial" w:hAnsi="Arial" w:cs="Arial"/>
        </w:rPr>
        <w:t xml:space="preserve">is committed to providing a planned programme of careers </w:t>
      </w:r>
      <w:r w:rsidR="00556EB4" w:rsidRPr="00D86433">
        <w:rPr>
          <w:rFonts w:ascii="Arial" w:hAnsi="Arial" w:cs="Arial"/>
        </w:rPr>
        <w:t>education</w:t>
      </w:r>
      <w:r w:rsidR="000863FB" w:rsidRPr="00D86433">
        <w:rPr>
          <w:rFonts w:ascii="Arial" w:hAnsi="Arial" w:cs="Arial"/>
        </w:rPr>
        <w:t xml:space="preserve"> and information, advice and guidance (CEIAG) f</w:t>
      </w:r>
      <w:r w:rsidR="0060034E">
        <w:rPr>
          <w:rFonts w:ascii="Arial" w:hAnsi="Arial" w:cs="Arial"/>
        </w:rPr>
        <w:t>or all pupils from Year 7 to 11</w:t>
      </w:r>
      <w:r w:rsidR="008641AA" w:rsidRPr="00D86433">
        <w:rPr>
          <w:rFonts w:ascii="Arial" w:hAnsi="Arial" w:cs="Arial"/>
        </w:rPr>
        <w:t xml:space="preserve"> </w:t>
      </w:r>
    </w:p>
    <w:p w14:paraId="30E5C870" w14:textId="77777777" w:rsidR="00556EB4" w:rsidRPr="00D86433" w:rsidRDefault="008641AA" w:rsidP="00D8643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D86433">
        <w:rPr>
          <w:rFonts w:ascii="Arial" w:hAnsi="Arial" w:cs="Arial"/>
        </w:rPr>
        <w:t>Kings</w:t>
      </w:r>
      <w:r w:rsidR="008F4355" w:rsidRPr="00D86433">
        <w:rPr>
          <w:rFonts w:ascii="Arial" w:hAnsi="Arial" w:cs="Arial"/>
        </w:rPr>
        <w:t xml:space="preserve">’ </w:t>
      </w:r>
      <w:r w:rsidR="005B1581" w:rsidRPr="00D86433">
        <w:rPr>
          <w:rFonts w:ascii="Arial" w:hAnsi="Arial" w:cs="Arial"/>
        </w:rPr>
        <w:t>School believes</w:t>
      </w:r>
      <w:r w:rsidRPr="00D86433">
        <w:rPr>
          <w:rFonts w:ascii="Arial" w:hAnsi="Arial" w:cs="Arial"/>
        </w:rPr>
        <w:t xml:space="preserve"> that C</w:t>
      </w:r>
      <w:r w:rsidR="00DF32AE" w:rsidRPr="00D86433">
        <w:rPr>
          <w:rFonts w:ascii="Arial" w:hAnsi="Arial" w:cs="Arial"/>
        </w:rPr>
        <w:t xml:space="preserve">EIAG impacts on the whole curriculum </w:t>
      </w:r>
      <w:r w:rsidR="005B1581" w:rsidRPr="00D86433">
        <w:rPr>
          <w:rFonts w:ascii="Arial" w:hAnsi="Arial" w:cs="Arial"/>
        </w:rPr>
        <w:t>and will</w:t>
      </w:r>
      <w:r w:rsidRPr="00D86433">
        <w:rPr>
          <w:rFonts w:ascii="Arial" w:hAnsi="Arial" w:cs="Arial"/>
        </w:rPr>
        <w:t xml:space="preserve"> be embedded and </w:t>
      </w:r>
      <w:r w:rsidR="00556EB4" w:rsidRPr="00D86433">
        <w:rPr>
          <w:rFonts w:ascii="Arial" w:hAnsi="Arial" w:cs="Arial"/>
        </w:rPr>
        <w:t xml:space="preserve">delivered through </w:t>
      </w:r>
      <w:r w:rsidR="00643D02" w:rsidRPr="00D86433">
        <w:rPr>
          <w:rFonts w:ascii="Arial" w:hAnsi="Arial" w:cs="Arial"/>
        </w:rPr>
        <w:t>all subjects</w:t>
      </w:r>
    </w:p>
    <w:p w14:paraId="7A474162" w14:textId="77777777" w:rsidR="0040309E" w:rsidRPr="0060034E" w:rsidRDefault="0040309E" w:rsidP="0060034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D86433">
        <w:rPr>
          <w:rFonts w:ascii="Arial" w:hAnsi="Arial" w:cs="Arial"/>
        </w:rPr>
        <w:t>Kings</w:t>
      </w:r>
      <w:r w:rsidR="008F4355" w:rsidRPr="00D86433">
        <w:rPr>
          <w:rFonts w:ascii="Arial" w:hAnsi="Arial" w:cs="Arial"/>
        </w:rPr>
        <w:t xml:space="preserve">’ </w:t>
      </w:r>
      <w:r w:rsidR="005B1581" w:rsidRPr="00D86433">
        <w:rPr>
          <w:rFonts w:ascii="Arial" w:hAnsi="Arial" w:cs="Arial"/>
        </w:rPr>
        <w:t>School will</w:t>
      </w:r>
      <w:r w:rsidR="003C4061" w:rsidRPr="00D86433">
        <w:rPr>
          <w:rFonts w:ascii="Arial" w:hAnsi="Arial" w:cs="Arial"/>
        </w:rPr>
        <w:t xml:space="preserve"> deliver the</w:t>
      </w:r>
      <w:r w:rsidRPr="00D86433">
        <w:rPr>
          <w:rFonts w:ascii="Arial" w:hAnsi="Arial" w:cs="Arial"/>
        </w:rPr>
        <w:t xml:space="preserve"> programme in partnership with </w:t>
      </w:r>
      <w:r w:rsidR="00643D02" w:rsidRPr="00D86433">
        <w:rPr>
          <w:rFonts w:ascii="Arial" w:hAnsi="Arial" w:cs="Arial"/>
        </w:rPr>
        <w:t>external providers</w:t>
      </w:r>
      <w:r w:rsidR="003C4061" w:rsidRPr="00D86433">
        <w:rPr>
          <w:rFonts w:ascii="Arial" w:hAnsi="Arial" w:cs="Arial"/>
        </w:rPr>
        <w:t xml:space="preserve"> and an </w:t>
      </w:r>
      <w:r w:rsidR="00BA4A30" w:rsidRPr="00D86433">
        <w:rPr>
          <w:rFonts w:ascii="Arial" w:hAnsi="Arial" w:cs="Arial"/>
        </w:rPr>
        <w:t xml:space="preserve">internal, </w:t>
      </w:r>
      <w:r w:rsidR="00BA4A30">
        <w:rPr>
          <w:rFonts w:ascii="Arial" w:hAnsi="Arial" w:cs="Arial"/>
        </w:rPr>
        <w:t>Level</w:t>
      </w:r>
      <w:r w:rsidR="003C4061" w:rsidRPr="0060034E">
        <w:rPr>
          <w:rFonts w:ascii="Arial" w:hAnsi="Arial" w:cs="Arial"/>
        </w:rPr>
        <w:t xml:space="preserve"> 6 qualified adviser</w:t>
      </w:r>
      <w:r w:rsidR="00042DFC" w:rsidRPr="0060034E">
        <w:rPr>
          <w:rFonts w:ascii="Arial" w:hAnsi="Arial" w:cs="Arial"/>
        </w:rPr>
        <w:t>,</w:t>
      </w:r>
      <w:r w:rsidR="00643D02" w:rsidRPr="0060034E">
        <w:rPr>
          <w:rFonts w:ascii="Arial" w:hAnsi="Arial" w:cs="Arial"/>
        </w:rPr>
        <w:t xml:space="preserve"> to ensure all pupil</w:t>
      </w:r>
      <w:r w:rsidRPr="0060034E">
        <w:rPr>
          <w:rFonts w:ascii="Arial" w:hAnsi="Arial" w:cs="Arial"/>
        </w:rPr>
        <w:t xml:space="preserve">s have access to high quality impartial </w:t>
      </w:r>
      <w:r w:rsidR="00643D02" w:rsidRPr="0060034E">
        <w:rPr>
          <w:rFonts w:ascii="Arial" w:hAnsi="Arial" w:cs="Arial"/>
        </w:rPr>
        <w:t>CEIAG and tailored, p</w:t>
      </w:r>
      <w:r w:rsidR="0060034E">
        <w:rPr>
          <w:rFonts w:ascii="Arial" w:hAnsi="Arial" w:cs="Arial"/>
        </w:rPr>
        <w:t>ersonalised advice and guidance</w:t>
      </w:r>
    </w:p>
    <w:p w14:paraId="1AA43E7F" w14:textId="77777777" w:rsidR="008641AA" w:rsidRPr="00D86433" w:rsidRDefault="0040309E" w:rsidP="00D8643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D86433">
        <w:rPr>
          <w:rFonts w:ascii="Arial" w:hAnsi="Arial" w:cs="Arial"/>
        </w:rPr>
        <w:t>This policy supports the school’s overall vision and is linked t</w:t>
      </w:r>
      <w:r w:rsidR="008641AA" w:rsidRPr="00D86433">
        <w:rPr>
          <w:rFonts w:ascii="Arial" w:hAnsi="Arial" w:cs="Arial"/>
        </w:rPr>
        <w:t>o the Sch</w:t>
      </w:r>
      <w:r w:rsidR="00D86433" w:rsidRPr="00D86433">
        <w:rPr>
          <w:rFonts w:ascii="Arial" w:hAnsi="Arial" w:cs="Arial"/>
        </w:rPr>
        <w:t>ool Improvement Plan and other s</w:t>
      </w:r>
      <w:r w:rsidR="008641AA" w:rsidRPr="00D86433">
        <w:rPr>
          <w:rFonts w:ascii="Arial" w:hAnsi="Arial" w:cs="Arial"/>
        </w:rPr>
        <w:t xml:space="preserve">chool policies. </w:t>
      </w:r>
      <w:r w:rsidRPr="00D86433">
        <w:rPr>
          <w:rFonts w:ascii="Arial" w:hAnsi="Arial" w:cs="Arial"/>
        </w:rPr>
        <w:t>Governors and senior leaders have a key role in developing and appro</w:t>
      </w:r>
      <w:r w:rsidR="00C913C0" w:rsidRPr="00D86433">
        <w:rPr>
          <w:rFonts w:ascii="Arial" w:hAnsi="Arial" w:cs="Arial"/>
        </w:rPr>
        <w:t>ving the policy,</w:t>
      </w:r>
      <w:r w:rsidRPr="00D86433">
        <w:rPr>
          <w:rFonts w:ascii="Arial" w:hAnsi="Arial" w:cs="Arial"/>
        </w:rPr>
        <w:t xml:space="preserve"> </w:t>
      </w:r>
      <w:r w:rsidR="00C913C0" w:rsidRPr="00D86433">
        <w:rPr>
          <w:rFonts w:ascii="Arial" w:hAnsi="Arial" w:cs="Arial"/>
        </w:rPr>
        <w:t>ensuring</w:t>
      </w:r>
      <w:r w:rsidRPr="00D86433">
        <w:rPr>
          <w:rFonts w:ascii="Arial" w:hAnsi="Arial" w:cs="Arial"/>
        </w:rPr>
        <w:t xml:space="preserve"> a</w:t>
      </w:r>
      <w:r w:rsidR="00556EB4" w:rsidRPr="00D86433">
        <w:rPr>
          <w:rFonts w:ascii="Arial" w:hAnsi="Arial" w:cs="Arial"/>
        </w:rPr>
        <w:t xml:space="preserve"> high profile</w:t>
      </w:r>
      <w:r w:rsidR="003C4061" w:rsidRPr="00D86433">
        <w:rPr>
          <w:rFonts w:ascii="Arial" w:hAnsi="Arial" w:cs="Arial"/>
        </w:rPr>
        <w:t xml:space="preserve"> for CEIAG</w:t>
      </w:r>
      <w:r w:rsidR="0060034E">
        <w:rPr>
          <w:rFonts w:ascii="Arial" w:hAnsi="Arial" w:cs="Arial"/>
        </w:rPr>
        <w:t xml:space="preserve"> within the school curriculum</w:t>
      </w:r>
    </w:p>
    <w:p w14:paraId="29FE4536" w14:textId="77777777" w:rsidR="00DF32AE" w:rsidRPr="00D86433" w:rsidRDefault="008641AA" w:rsidP="00D8643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D86433">
        <w:rPr>
          <w:rFonts w:ascii="Arial" w:hAnsi="Arial" w:cs="Arial"/>
        </w:rPr>
        <w:t>Kings</w:t>
      </w:r>
      <w:r w:rsidR="008630DA" w:rsidRPr="00D86433">
        <w:rPr>
          <w:rFonts w:ascii="Arial" w:hAnsi="Arial" w:cs="Arial"/>
        </w:rPr>
        <w:t>’</w:t>
      </w:r>
      <w:r w:rsidRPr="00D86433">
        <w:rPr>
          <w:rFonts w:ascii="Arial" w:hAnsi="Arial" w:cs="Arial"/>
        </w:rPr>
        <w:t xml:space="preserve"> </w:t>
      </w:r>
      <w:r w:rsidR="008630DA" w:rsidRPr="00D86433">
        <w:rPr>
          <w:rFonts w:ascii="Arial" w:hAnsi="Arial" w:cs="Arial"/>
        </w:rPr>
        <w:t xml:space="preserve">School </w:t>
      </w:r>
      <w:r w:rsidRPr="00D86433">
        <w:rPr>
          <w:rFonts w:ascii="Arial" w:hAnsi="Arial" w:cs="Arial"/>
        </w:rPr>
        <w:t>will also pay regard to relevant guidance on improving outcomes for yo</w:t>
      </w:r>
      <w:r w:rsidR="008F4355" w:rsidRPr="00D86433">
        <w:rPr>
          <w:rFonts w:ascii="Arial" w:hAnsi="Arial" w:cs="Arial"/>
        </w:rPr>
        <w:t xml:space="preserve">ung people that appears from </w:t>
      </w:r>
      <w:r w:rsidR="0081144E" w:rsidRPr="00D86433">
        <w:rPr>
          <w:rFonts w:ascii="Arial" w:hAnsi="Arial" w:cs="Arial"/>
        </w:rPr>
        <w:t xml:space="preserve">the </w:t>
      </w:r>
      <w:r w:rsidR="008F4355" w:rsidRPr="00D86433">
        <w:rPr>
          <w:rFonts w:ascii="Arial" w:hAnsi="Arial" w:cs="Arial"/>
        </w:rPr>
        <w:t>DfE</w:t>
      </w:r>
      <w:r w:rsidRPr="00D86433">
        <w:rPr>
          <w:rFonts w:ascii="Arial" w:hAnsi="Arial" w:cs="Arial"/>
        </w:rPr>
        <w:t>, Ofsted and other agencies</w:t>
      </w:r>
    </w:p>
    <w:p w14:paraId="1AB1EF81" w14:textId="77777777" w:rsidR="001745B4" w:rsidRDefault="001745B4" w:rsidP="00D86433">
      <w:pPr>
        <w:rPr>
          <w:rFonts w:ascii="Arial" w:hAnsi="Arial" w:cs="Arial"/>
          <w:b/>
        </w:rPr>
      </w:pPr>
    </w:p>
    <w:p w14:paraId="373DD4E5" w14:textId="11A697D0" w:rsidR="00354678" w:rsidRDefault="0035467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A1D3566" w14:textId="77777777" w:rsidR="00D86433" w:rsidRDefault="00D86433" w:rsidP="00D8643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Destinations</w:t>
      </w:r>
    </w:p>
    <w:p w14:paraId="2D966C96" w14:textId="77777777" w:rsidR="00D86433" w:rsidRDefault="00D86433" w:rsidP="00D86433">
      <w:pPr>
        <w:rPr>
          <w:rFonts w:ascii="Arial" w:hAnsi="Arial" w:cs="Arial"/>
          <w:b/>
        </w:rPr>
      </w:pPr>
    </w:p>
    <w:p w14:paraId="7ED08ADC" w14:textId="77777777" w:rsidR="00086807" w:rsidRPr="004B66CD" w:rsidRDefault="00086807" w:rsidP="00086807">
      <w:pPr>
        <w:rPr>
          <w:rFonts w:ascii="Arial" w:hAnsi="Arial" w:cs="Arial"/>
        </w:rPr>
      </w:pPr>
      <w:r w:rsidRPr="004B66CD">
        <w:rPr>
          <w:rFonts w:ascii="Arial" w:hAnsi="Arial" w:cs="Arial"/>
        </w:rPr>
        <w:t>We track destinations of pupils and use the information to assess and improve the CEIAG provision.</w:t>
      </w:r>
    </w:p>
    <w:p w14:paraId="216C07FE" w14:textId="77777777" w:rsidR="00086807" w:rsidRPr="004B66CD" w:rsidRDefault="006A3AA5" w:rsidP="0008680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B66CD">
        <w:rPr>
          <w:rFonts w:ascii="Arial" w:hAnsi="Arial" w:cs="Arial"/>
        </w:rPr>
        <w:t xml:space="preserve">All Year 11 pupils have a planned post 16 destination </w:t>
      </w:r>
      <w:r w:rsidR="00E86820" w:rsidRPr="004B66CD">
        <w:rPr>
          <w:rFonts w:ascii="Arial" w:hAnsi="Arial" w:cs="Arial"/>
        </w:rPr>
        <w:t>before they</w:t>
      </w:r>
      <w:r w:rsidR="00086807" w:rsidRPr="004B66CD">
        <w:rPr>
          <w:rFonts w:ascii="Arial" w:hAnsi="Arial" w:cs="Arial"/>
        </w:rPr>
        <w:t xml:space="preserve"> leave Kings’ School</w:t>
      </w:r>
    </w:p>
    <w:p w14:paraId="487B6EAB" w14:textId="77777777" w:rsidR="00086807" w:rsidRPr="004B66CD" w:rsidRDefault="00086807" w:rsidP="0008680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B66CD">
        <w:rPr>
          <w:rFonts w:ascii="Arial" w:hAnsi="Arial" w:cs="Arial"/>
        </w:rPr>
        <w:t>T</w:t>
      </w:r>
      <w:r w:rsidR="0003638D" w:rsidRPr="004B66CD">
        <w:rPr>
          <w:rFonts w:ascii="Arial" w:hAnsi="Arial" w:cs="Arial"/>
        </w:rPr>
        <w:t xml:space="preserve">he majority </w:t>
      </w:r>
      <w:r w:rsidRPr="004B66CD">
        <w:rPr>
          <w:rFonts w:ascii="Arial" w:hAnsi="Arial" w:cs="Arial"/>
        </w:rPr>
        <w:t>going on to</w:t>
      </w:r>
      <w:r w:rsidR="0003638D" w:rsidRPr="004B66CD">
        <w:rPr>
          <w:rFonts w:ascii="Arial" w:hAnsi="Arial" w:cs="Arial"/>
        </w:rPr>
        <w:t xml:space="preserve"> FE and a progressively increasing number i</w:t>
      </w:r>
      <w:r w:rsidRPr="004B66CD">
        <w:rPr>
          <w:rFonts w:ascii="Arial" w:hAnsi="Arial" w:cs="Arial"/>
        </w:rPr>
        <w:t>n Apprenticeships/Traineeships</w:t>
      </w:r>
    </w:p>
    <w:p w14:paraId="42517654" w14:textId="77777777" w:rsidR="00E86820" w:rsidRPr="004B66CD" w:rsidRDefault="0060034E" w:rsidP="0008680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B66CD">
        <w:rPr>
          <w:rFonts w:ascii="Arial" w:hAnsi="Arial" w:cs="Arial"/>
        </w:rPr>
        <w:t>We consistently have zero NEET</w:t>
      </w:r>
      <w:r w:rsidR="004B66CD" w:rsidRPr="004B66CD">
        <w:rPr>
          <w:rFonts w:ascii="Arial" w:hAnsi="Arial" w:cs="Arial"/>
        </w:rPr>
        <w:t xml:space="preserve"> (Not in Education, Employment or Training)</w:t>
      </w:r>
    </w:p>
    <w:p w14:paraId="4A35570C" w14:textId="77777777" w:rsidR="004B66CD" w:rsidRDefault="004B66CD" w:rsidP="004B66CD">
      <w:pPr>
        <w:spacing w:after="200"/>
        <w:rPr>
          <w:rFonts w:ascii="Arial" w:hAnsi="Arial" w:cs="Arial"/>
          <w:b/>
          <w:sz w:val="26"/>
          <w:szCs w:val="26"/>
        </w:rPr>
      </w:pPr>
    </w:p>
    <w:p w14:paraId="7B593BBA" w14:textId="77777777" w:rsidR="000863FB" w:rsidRDefault="000863FB" w:rsidP="004B66CD">
      <w:pPr>
        <w:spacing w:after="200"/>
        <w:rPr>
          <w:rFonts w:ascii="Arial" w:hAnsi="Arial" w:cs="Arial"/>
          <w:b/>
          <w:sz w:val="26"/>
          <w:szCs w:val="26"/>
        </w:rPr>
      </w:pPr>
      <w:r w:rsidRPr="00707912">
        <w:rPr>
          <w:rFonts w:ascii="Arial" w:hAnsi="Arial" w:cs="Arial"/>
          <w:b/>
          <w:sz w:val="26"/>
          <w:szCs w:val="26"/>
        </w:rPr>
        <w:t>Aims and Objectives</w:t>
      </w:r>
    </w:p>
    <w:p w14:paraId="460432F9" w14:textId="77777777" w:rsidR="00A96EF3" w:rsidRDefault="000863FB" w:rsidP="00D86433">
      <w:pPr>
        <w:spacing w:line="240" w:lineRule="auto"/>
        <w:jc w:val="both"/>
        <w:rPr>
          <w:rFonts w:ascii="Arial" w:hAnsi="Arial" w:cs="Arial"/>
        </w:rPr>
      </w:pPr>
      <w:r w:rsidRPr="0040309E">
        <w:rPr>
          <w:rFonts w:ascii="Arial" w:hAnsi="Arial" w:cs="Arial"/>
        </w:rPr>
        <w:t>Our aim is to provide a unique learn</w:t>
      </w:r>
      <w:r w:rsidR="003C4061">
        <w:rPr>
          <w:rFonts w:ascii="Arial" w:hAnsi="Arial" w:cs="Arial"/>
        </w:rPr>
        <w:t>ing experience for every pupil</w:t>
      </w:r>
      <w:r w:rsidRPr="0040309E">
        <w:rPr>
          <w:rFonts w:ascii="Arial" w:hAnsi="Arial" w:cs="Arial"/>
        </w:rPr>
        <w:t xml:space="preserve"> from </w:t>
      </w:r>
      <w:r w:rsidRPr="00E737B3">
        <w:rPr>
          <w:rFonts w:ascii="Arial" w:hAnsi="Arial" w:cs="Arial"/>
        </w:rPr>
        <w:t>Year 7 to Year 11.</w:t>
      </w:r>
      <w:r w:rsidRPr="0040309E">
        <w:rPr>
          <w:rFonts w:ascii="Arial" w:hAnsi="Arial" w:cs="Arial"/>
        </w:rPr>
        <w:t xml:space="preserve"> </w:t>
      </w:r>
      <w:r w:rsidR="0003638D">
        <w:rPr>
          <w:rFonts w:ascii="Arial" w:hAnsi="Arial" w:cs="Arial"/>
        </w:rPr>
        <w:t>It is differentiated and personalised to ensure progression and appropriateness to the pupil’s stage of career lear</w:t>
      </w:r>
      <w:r w:rsidR="00A96EF3">
        <w:rPr>
          <w:rFonts w:ascii="Arial" w:hAnsi="Arial" w:cs="Arial"/>
        </w:rPr>
        <w:t xml:space="preserve">ning, planning and development, in particular for pupils in any area of disadvantage or special need. </w:t>
      </w:r>
      <w:r w:rsidR="0003638D">
        <w:rPr>
          <w:rFonts w:ascii="Arial" w:hAnsi="Arial" w:cs="Arial"/>
        </w:rPr>
        <w:t xml:space="preserve"> </w:t>
      </w:r>
    </w:p>
    <w:p w14:paraId="2A245AAB" w14:textId="77777777" w:rsidR="00A96EF3" w:rsidRDefault="00A96EF3" w:rsidP="00D86433">
      <w:pPr>
        <w:spacing w:line="240" w:lineRule="auto"/>
        <w:jc w:val="both"/>
        <w:rPr>
          <w:rFonts w:ascii="Arial" w:hAnsi="Arial" w:cs="Arial"/>
        </w:rPr>
      </w:pPr>
    </w:p>
    <w:p w14:paraId="4FB70E4A" w14:textId="77777777" w:rsidR="00042DFC" w:rsidRDefault="00782740" w:rsidP="00D8643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want p</w:t>
      </w:r>
      <w:r w:rsidR="003C4061">
        <w:rPr>
          <w:rFonts w:ascii="Arial" w:hAnsi="Arial" w:cs="Arial"/>
        </w:rPr>
        <w:t>upil</w:t>
      </w:r>
      <w:r w:rsidR="00C913C0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to</w:t>
      </w:r>
      <w:r w:rsidR="00C913C0">
        <w:rPr>
          <w:rFonts w:ascii="Arial" w:hAnsi="Arial" w:cs="Arial"/>
        </w:rPr>
        <w:t xml:space="preserve"> leave Kings’ School</w:t>
      </w:r>
      <w:r w:rsidR="000863FB" w:rsidRPr="0040309E">
        <w:rPr>
          <w:rFonts w:ascii="Arial" w:hAnsi="Arial" w:cs="Arial"/>
        </w:rPr>
        <w:t xml:space="preserve"> armed not only with strong academic qualifications, but also with</w:t>
      </w:r>
      <w:r w:rsidR="003C4061">
        <w:rPr>
          <w:rFonts w:ascii="Arial" w:hAnsi="Arial" w:cs="Arial"/>
        </w:rPr>
        <w:t xml:space="preserve"> the independent thinking</w:t>
      </w:r>
      <w:r w:rsidR="000863FB" w:rsidRPr="0040309E">
        <w:rPr>
          <w:rFonts w:ascii="Arial" w:hAnsi="Arial" w:cs="Arial"/>
        </w:rPr>
        <w:t xml:space="preserve"> and employability skills to equip them to meet the challenges of an ever changing society and global economy</w:t>
      </w:r>
      <w:r w:rsidR="008630DA">
        <w:rPr>
          <w:rFonts w:ascii="Arial" w:hAnsi="Arial" w:cs="Arial"/>
        </w:rPr>
        <w:t>.</w:t>
      </w:r>
    </w:p>
    <w:p w14:paraId="3CAC0141" w14:textId="77777777" w:rsidR="00A96EF3" w:rsidRPr="0003638D" w:rsidRDefault="00A96EF3" w:rsidP="00D86433">
      <w:pPr>
        <w:spacing w:line="240" w:lineRule="auto"/>
        <w:jc w:val="both"/>
        <w:rPr>
          <w:rFonts w:ascii="Arial" w:hAnsi="Arial" w:cs="Arial"/>
        </w:rPr>
      </w:pPr>
    </w:p>
    <w:p w14:paraId="2DB8E252" w14:textId="77777777" w:rsidR="00042DFC" w:rsidRDefault="00042DFC" w:rsidP="00A96EF3">
      <w:pPr>
        <w:spacing w:line="240" w:lineRule="auto"/>
        <w:jc w:val="both"/>
        <w:rPr>
          <w:rFonts w:ascii="Arial" w:hAnsi="Arial" w:cs="Arial"/>
          <w:bCs/>
        </w:rPr>
      </w:pPr>
    </w:p>
    <w:p w14:paraId="28CF371C" w14:textId="77777777" w:rsidR="00DF32AE" w:rsidRDefault="008641AA" w:rsidP="00A96EF3">
      <w:pPr>
        <w:spacing w:line="240" w:lineRule="auto"/>
        <w:jc w:val="both"/>
        <w:rPr>
          <w:rFonts w:ascii="Arial" w:hAnsi="Arial" w:cs="Arial"/>
          <w:b/>
          <w:sz w:val="26"/>
          <w:szCs w:val="26"/>
        </w:rPr>
      </w:pPr>
      <w:r w:rsidRPr="00707912">
        <w:rPr>
          <w:rFonts w:ascii="Arial" w:hAnsi="Arial" w:cs="Arial"/>
          <w:b/>
          <w:sz w:val="26"/>
          <w:szCs w:val="26"/>
        </w:rPr>
        <w:t>M</w:t>
      </w:r>
      <w:r w:rsidR="00264317" w:rsidRPr="00707912">
        <w:rPr>
          <w:rFonts w:ascii="Arial" w:hAnsi="Arial" w:cs="Arial"/>
          <w:b/>
          <w:sz w:val="26"/>
          <w:szCs w:val="26"/>
        </w:rPr>
        <w:t>anagement</w:t>
      </w:r>
    </w:p>
    <w:p w14:paraId="3082066A" w14:textId="77777777" w:rsidR="00A96EF3" w:rsidRPr="00A96EF3" w:rsidRDefault="00A96EF3" w:rsidP="00A96EF3">
      <w:pPr>
        <w:spacing w:line="240" w:lineRule="auto"/>
        <w:jc w:val="both"/>
        <w:rPr>
          <w:rFonts w:ascii="Arial" w:hAnsi="Arial" w:cs="Arial"/>
          <w:b/>
        </w:rPr>
      </w:pPr>
    </w:p>
    <w:p w14:paraId="073CD0CD" w14:textId="7DBFB587" w:rsidR="00264317" w:rsidRPr="001354DD" w:rsidRDefault="00757E5D" w:rsidP="00A96EF3">
      <w:pPr>
        <w:widowControl w:val="0"/>
        <w:spacing w:line="240" w:lineRule="auto"/>
        <w:jc w:val="both"/>
        <w:rPr>
          <w:rFonts w:ascii="Arial" w:hAnsi="Arial" w:cs="Arial"/>
        </w:rPr>
      </w:pPr>
      <w:r w:rsidRPr="001C5594">
        <w:rPr>
          <w:rFonts w:ascii="Arial" w:hAnsi="Arial" w:cs="Arial"/>
        </w:rPr>
        <w:t>Anna Payne</w:t>
      </w:r>
      <w:r w:rsidR="00E5641D" w:rsidRPr="001C5594">
        <w:rPr>
          <w:rFonts w:ascii="Arial" w:hAnsi="Arial" w:cs="Arial"/>
        </w:rPr>
        <w:t xml:space="preserve">, </w:t>
      </w:r>
      <w:r w:rsidR="00B075E0" w:rsidRPr="001C5594">
        <w:rPr>
          <w:rFonts w:ascii="Arial" w:hAnsi="Arial" w:cs="Arial"/>
        </w:rPr>
        <w:t>Assistant</w:t>
      </w:r>
      <w:r w:rsidR="009A059F" w:rsidRPr="001C5594">
        <w:rPr>
          <w:rFonts w:ascii="Arial" w:hAnsi="Arial" w:cs="Arial"/>
        </w:rPr>
        <w:t xml:space="preserve"> Headteacher</w:t>
      </w:r>
      <w:r w:rsidR="009A059F">
        <w:rPr>
          <w:rFonts w:ascii="Arial" w:hAnsi="Arial" w:cs="Arial"/>
        </w:rPr>
        <w:t>,</w:t>
      </w:r>
      <w:r w:rsidR="00264317" w:rsidRPr="006D1AB4">
        <w:rPr>
          <w:rFonts w:ascii="Arial" w:hAnsi="Arial" w:cs="Arial"/>
        </w:rPr>
        <w:t xml:space="preserve"> has strate</w:t>
      </w:r>
      <w:r w:rsidR="008641AA">
        <w:rPr>
          <w:rFonts w:ascii="Arial" w:hAnsi="Arial" w:cs="Arial"/>
        </w:rPr>
        <w:t>gic responsibility f</w:t>
      </w:r>
      <w:r w:rsidR="003D49B8">
        <w:rPr>
          <w:rFonts w:ascii="Arial" w:hAnsi="Arial" w:cs="Arial"/>
        </w:rPr>
        <w:t>or CEIAG, and</w:t>
      </w:r>
      <w:r w:rsidR="00DB6DAA" w:rsidRPr="006D1AB4">
        <w:rPr>
          <w:rFonts w:ascii="Arial" w:hAnsi="Arial" w:cs="Arial"/>
        </w:rPr>
        <w:t xml:space="preserve"> will oversee th</w:t>
      </w:r>
      <w:r w:rsidR="008B3293">
        <w:rPr>
          <w:rFonts w:ascii="Arial" w:hAnsi="Arial" w:cs="Arial"/>
        </w:rPr>
        <w:t xml:space="preserve">e </w:t>
      </w:r>
      <w:r w:rsidR="003D49B8">
        <w:rPr>
          <w:rFonts w:ascii="Arial" w:hAnsi="Arial" w:cs="Arial"/>
        </w:rPr>
        <w:t>school’s appointed Careers Lead</w:t>
      </w:r>
      <w:r w:rsidR="0060034E">
        <w:rPr>
          <w:rFonts w:ascii="Arial" w:hAnsi="Arial" w:cs="Arial"/>
        </w:rPr>
        <w:t>er</w:t>
      </w:r>
      <w:r w:rsidR="003D49B8">
        <w:rPr>
          <w:rFonts w:ascii="Arial" w:hAnsi="Arial" w:cs="Arial"/>
        </w:rPr>
        <w:t xml:space="preserve">, </w:t>
      </w:r>
      <w:r w:rsidR="00042DFC">
        <w:rPr>
          <w:rFonts w:ascii="Arial" w:hAnsi="Arial" w:cs="Arial"/>
        </w:rPr>
        <w:t xml:space="preserve">Joanna Turner, </w:t>
      </w:r>
      <w:r w:rsidR="003D49B8">
        <w:rPr>
          <w:rFonts w:ascii="Arial" w:hAnsi="Arial" w:cs="Arial"/>
        </w:rPr>
        <w:t xml:space="preserve">ensuring </w:t>
      </w:r>
      <w:r w:rsidR="0047418A">
        <w:rPr>
          <w:rFonts w:ascii="Arial" w:hAnsi="Arial" w:cs="Arial"/>
        </w:rPr>
        <w:t>she has</w:t>
      </w:r>
      <w:r w:rsidR="008B3293">
        <w:rPr>
          <w:rFonts w:ascii="Arial" w:hAnsi="Arial" w:cs="Arial"/>
        </w:rPr>
        <w:t xml:space="preserve"> </w:t>
      </w:r>
      <w:r w:rsidR="00DB6DAA" w:rsidRPr="006D1AB4">
        <w:rPr>
          <w:rFonts w:ascii="Arial" w:hAnsi="Arial" w:cs="Arial"/>
        </w:rPr>
        <w:t xml:space="preserve">relevant </w:t>
      </w:r>
      <w:r w:rsidR="003D49B8">
        <w:rPr>
          <w:rFonts w:ascii="Arial" w:hAnsi="Arial" w:cs="Arial"/>
        </w:rPr>
        <w:t>CPD and qualifications.</w:t>
      </w:r>
      <w:r w:rsidR="00DB6DAA" w:rsidRPr="006D1AB4">
        <w:rPr>
          <w:rFonts w:ascii="Arial" w:hAnsi="Arial" w:cs="Arial"/>
        </w:rPr>
        <w:t xml:space="preserve"> </w:t>
      </w:r>
      <w:r w:rsidR="005B1581">
        <w:rPr>
          <w:rFonts w:ascii="Arial" w:hAnsi="Arial" w:cs="Arial"/>
        </w:rPr>
        <w:t>CEIAG is supported by a link</w:t>
      </w:r>
      <w:r w:rsidR="00782740">
        <w:rPr>
          <w:rFonts w:ascii="Arial" w:hAnsi="Arial" w:cs="Arial"/>
        </w:rPr>
        <w:t>ed</w:t>
      </w:r>
      <w:r w:rsidR="00E5641D">
        <w:rPr>
          <w:rFonts w:ascii="Arial" w:hAnsi="Arial" w:cs="Arial"/>
        </w:rPr>
        <w:t xml:space="preserve"> governor, </w:t>
      </w:r>
      <w:r w:rsidR="00E5641D" w:rsidRPr="000A0D2C">
        <w:rPr>
          <w:rFonts w:ascii="Arial" w:hAnsi="Arial" w:cs="Arial"/>
        </w:rPr>
        <w:t>Justin Corrie,</w:t>
      </w:r>
      <w:r w:rsidR="00E5641D">
        <w:rPr>
          <w:rFonts w:ascii="Arial" w:hAnsi="Arial" w:cs="Arial"/>
        </w:rPr>
        <w:t xml:space="preserve"> in particular Careers Through the Curriculum and Employer/Provider Engagement.</w:t>
      </w:r>
    </w:p>
    <w:p w14:paraId="4322F61B" w14:textId="77777777" w:rsidR="00042DFC" w:rsidRDefault="00042DFC" w:rsidP="00A96EF3">
      <w:pPr>
        <w:widowControl w:val="0"/>
        <w:spacing w:line="240" w:lineRule="auto"/>
        <w:rPr>
          <w:rFonts w:ascii="Arial" w:hAnsi="Arial" w:cs="Arial"/>
          <w:b/>
        </w:rPr>
      </w:pPr>
    </w:p>
    <w:p w14:paraId="2F48350A" w14:textId="77777777" w:rsidR="00A96EF3" w:rsidRDefault="00A96EF3" w:rsidP="00A96EF3">
      <w:pPr>
        <w:widowControl w:val="0"/>
        <w:spacing w:line="240" w:lineRule="auto"/>
        <w:rPr>
          <w:rFonts w:ascii="Arial" w:hAnsi="Arial" w:cs="Arial"/>
          <w:b/>
        </w:rPr>
      </w:pPr>
    </w:p>
    <w:p w14:paraId="00278233" w14:textId="77777777" w:rsidR="00264317" w:rsidRDefault="00264317" w:rsidP="00A96EF3">
      <w:pPr>
        <w:widowControl w:val="0"/>
        <w:spacing w:line="240" w:lineRule="auto"/>
        <w:rPr>
          <w:rFonts w:ascii="Arial" w:hAnsi="Arial" w:cs="Arial"/>
          <w:b/>
          <w:sz w:val="26"/>
          <w:szCs w:val="26"/>
        </w:rPr>
      </w:pPr>
      <w:r w:rsidRPr="00042DFC">
        <w:rPr>
          <w:rFonts w:ascii="Arial" w:hAnsi="Arial" w:cs="Arial"/>
          <w:b/>
          <w:sz w:val="26"/>
          <w:szCs w:val="26"/>
        </w:rPr>
        <w:t xml:space="preserve">Curriculum </w:t>
      </w:r>
      <w:r w:rsidR="00F941D6" w:rsidRPr="00042DFC">
        <w:rPr>
          <w:rFonts w:ascii="Arial" w:hAnsi="Arial" w:cs="Arial"/>
          <w:b/>
          <w:sz w:val="26"/>
          <w:szCs w:val="26"/>
        </w:rPr>
        <w:t>Provision</w:t>
      </w:r>
    </w:p>
    <w:p w14:paraId="06BA8F89" w14:textId="77777777" w:rsidR="00A96EF3" w:rsidRPr="00A96EF3" w:rsidRDefault="00A96EF3" w:rsidP="00A96EF3">
      <w:pPr>
        <w:widowControl w:val="0"/>
        <w:spacing w:line="240" w:lineRule="auto"/>
        <w:rPr>
          <w:rFonts w:ascii="Arial" w:hAnsi="Arial" w:cs="Arial"/>
          <w:b/>
        </w:rPr>
      </w:pPr>
    </w:p>
    <w:p w14:paraId="3E21264E" w14:textId="77777777" w:rsidR="00264317" w:rsidRDefault="00264317" w:rsidP="001354DD">
      <w:pPr>
        <w:widowControl w:val="0"/>
        <w:spacing w:after="120" w:line="240" w:lineRule="auto"/>
        <w:rPr>
          <w:rFonts w:ascii="Arial" w:hAnsi="Arial" w:cs="Arial"/>
        </w:rPr>
      </w:pPr>
      <w:r w:rsidRPr="006D1AB4">
        <w:rPr>
          <w:rFonts w:ascii="Arial" w:hAnsi="Arial" w:cs="Arial"/>
        </w:rPr>
        <w:t xml:space="preserve">There is a planned programme of learning experiences </w:t>
      </w:r>
      <w:r>
        <w:rPr>
          <w:rFonts w:ascii="Arial" w:hAnsi="Arial" w:cs="Arial"/>
        </w:rPr>
        <w:t>with learning outcomes for</w:t>
      </w:r>
      <w:r w:rsidR="00DB6DAA">
        <w:rPr>
          <w:rFonts w:ascii="Arial" w:hAnsi="Arial" w:cs="Arial"/>
        </w:rPr>
        <w:t xml:space="preserve"> Year 7 to Year 11</w:t>
      </w:r>
      <w:r w:rsidRPr="006D1AB4">
        <w:rPr>
          <w:rFonts w:ascii="Arial" w:hAnsi="Arial" w:cs="Arial"/>
        </w:rPr>
        <w:t xml:space="preserve"> which enable young people to</w:t>
      </w:r>
      <w:r>
        <w:rPr>
          <w:rFonts w:ascii="Arial" w:hAnsi="Arial" w:cs="Arial"/>
        </w:rPr>
        <w:t>:</w:t>
      </w:r>
      <w:r w:rsidRPr="006D1AB4">
        <w:rPr>
          <w:rFonts w:ascii="Arial" w:hAnsi="Arial" w:cs="Arial"/>
        </w:rPr>
        <w:t xml:space="preserve"> </w:t>
      </w:r>
    </w:p>
    <w:p w14:paraId="18C754A6" w14:textId="77777777" w:rsidR="005B1581" w:rsidRDefault="005B1581" w:rsidP="005B158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Cs/>
        </w:rPr>
      </w:pPr>
      <w:r w:rsidRPr="006D1AB4">
        <w:rPr>
          <w:rFonts w:ascii="Arial" w:hAnsi="Arial" w:cs="Arial"/>
          <w:bCs/>
        </w:rPr>
        <w:t xml:space="preserve">Learn about </w:t>
      </w:r>
      <w:r w:rsidR="00BA4A30">
        <w:rPr>
          <w:rFonts w:ascii="Arial" w:hAnsi="Arial" w:cs="Arial"/>
          <w:bCs/>
        </w:rPr>
        <w:t xml:space="preserve">LMI: </w:t>
      </w:r>
      <w:r w:rsidR="003D49B8">
        <w:rPr>
          <w:rFonts w:ascii="Arial" w:hAnsi="Arial" w:cs="Arial"/>
          <w:bCs/>
        </w:rPr>
        <w:t xml:space="preserve">current/future </w:t>
      </w:r>
      <w:r w:rsidRPr="006D1AB4">
        <w:rPr>
          <w:rFonts w:ascii="Arial" w:hAnsi="Arial" w:cs="Arial"/>
          <w:bCs/>
        </w:rPr>
        <w:t>careers</w:t>
      </w:r>
      <w:r w:rsidR="003D49B8">
        <w:rPr>
          <w:rFonts w:ascii="Arial" w:hAnsi="Arial" w:cs="Arial"/>
          <w:bCs/>
        </w:rPr>
        <w:t xml:space="preserve"> and </w:t>
      </w:r>
      <w:r w:rsidRPr="006D1AB4">
        <w:rPr>
          <w:rFonts w:ascii="Arial" w:hAnsi="Arial" w:cs="Arial"/>
          <w:bCs/>
        </w:rPr>
        <w:t>the world of work</w:t>
      </w:r>
    </w:p>
    <w:p w14:paraId="32071216" w14:textId="77777777" w:rsidR="005B1581" w:rsidRDefault="00264317" w:rsidP="00264317">
      <w:pPr>
        <w:pStyle w:val="ListParagraph"/>
        <w:numPr>
          <w:ilvl w:val="0"/>
          <w:numId w:val="2"/>
        </w:numPr>
        <w:spacing w:before="120" w:line="240" w:lineRule="auto"/>
        <w:rPr>
          <w:rFonts w:ascii="Arial" w:hAnsi="Arial" w:cs="Arial"/>
          <w:bCs/>
        </w:rPr>
      </w:pPr>
      <w:r w:rsidRPr="005B1581">
        <w:rPr>
          <w:rFonts w:ascii="Arial" w:hAnsi="Arial" w:cs="Arial"/>
          <w:bCs/>
        </w:rPr>
        <w:t>Develop themselves through career and work-related education</w:t>
      </w:r>
    </w:p>
    <w:p w14:paraId="544DAF28" w14:textId="77777777" w:rsidR="00264317" w:rsidRPr="00757E5D" w:rsidRDefault="00264317" w:rsidP="002D13CF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Cs/>
        </w:rPr>
      </w:pPr>
      <w:r w:rsidRPr="00757E5D">
        <w:rPr>
          <w:rFonts w:ascii="Arial" w:hAnsi="Arial" w:cs="Arial"/>
          <w:bCs/>
        </w:rPr>
        <w:t xml:space="preserve">Develop career </w:t>
      </w:r>
      <w:r w:rsidR="0060034E" w:rsidRPr="00757E5D">
        <w:rPr>
          <w:rFonts w:ascii="Arial" w:hAnsi="Arial" w:cs="Arial"/>
          <w:bCs/>
        </w:rPr>
        <w:t xml:space="preserve">development </w:t>
      </w:r>
      <w:r w:rsidR="002D13CF" w:rsidRPr="00757E5D">
        <w:rPr>
          <w:rFonts w:ascii="Arial" w:hAnsi="Arial" w:cs="Arial"/>
          <w:bCs/>
        </w:rPr>
        <w:t>skills to enable positive careers</w:t>
      </w:r>
    </w:p>
    <w:p w14:paraId="43457137" w14:textId="77777777" w:rsidR="00707912" w:rsidRDefault="00707912" w:rsidP="0060034E">
      <w:pPr>
        <w:pStyle w:val="ListParagraph"/>
        <w:spacing w:line="240" w:lineRule="auto"/>
        <w:rPr>
          <w:rFonts w:ascii="Arial" w:hAnsi="Arial" w:cs="Arial"/>
          <w:bCs/>
        </w:rPr>
      </w:pPr>
    </w:p>
    <w:p w14:paraId="5A152318" w14:textId="77777777" w:rsidR="0060034E" w:rsidRDefault="0060034E" w:rsidP="0060034E">
      <w:pPr>
        <w:pStyle w:val="ListParagraph"/>
        <w:spacing w:line="240" w:lineRule="auto"/>
        <w:rPr>
          <w:rFonts w:ascii="Arial" w:hAnsi="Arial" w:cs="Arial"/>
          <w:bCs/>
        </w:rPr>
      </w:pPr>
    </w:p>
    <w:p w14:paraId="77F040EF" w14:textId="77777777" w:rsidR="0060034E" w:rsidRDefault="008B3293" w:rsidP="0060034E">
      <w:pPr>
        <w:spacing w:line="240" w:lineRule="auto"/>
        <w:rPr>
          <w:rFonts w:ascii="Arial" w:hAnsi="Arial" w:cs="Arial"/>
          <w:b/>
          <w:sz w:val="26"/>
          <w:szCs w:val="26"/>
        </w:rPr>
      </w:pPr>
      <w:r w:rsidRPr="00707912">
        <w:rPr>
          <w:rFonts w:ascii="Arial" w:hAnsi="Arial" w:cs="Arial"/>
          <w:b/>
          <w:sz w:val="26"/>
          <w:szCs w:val="26"/>
        </w:rPr>
        <w:t>Individual Careers Guidance</w:t>
      </w:r>
    </w:p>
    <w:p w14:paraId="56F7FC45" w14:textId="77777777" w:rsidR="008B3293" w:rsidRPr="0060034E" w:rsidRDefault="008B3293" w:rsidP="0060034E">
      <w:pPr>
        <w:spacing w:line="240" w:lineRule="auto"/>
        <w:rPr>
          <w:rFonts w:ascii="Arial" w:hAnsi="Arial" w:cs="Arial"/>
          <w:b/>
        </w:rPr>
      </w:pPr>
      <w:r w:rsidRPr="00707912">
        <w:rPr>
          <w:rFonts w:ascii="Arial" w:hAnsi="Arial" w:cs="Arial"/>
          <w:b/>
          <w:sz w:val="26"/>
          <w:szCs w:val="26"/>
        </w:rPr>
        <w:t xml:space="preserve"> </w:t>
      </w:r>
    </w:p>
    <w:p w14:paraId="0295CF31" w14:textId="77777777" w:rsidR="00264317" w:rsidRDefault="00264317" w:rsidP="0060034E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 will </w:t>
      </w:r>
      <w:r w:rsidR="003D49B8">
        <w:rPr>
          <w:rFonts w:ascii="Arial" w:hAnsi="Arial" w:cs="Arial"/>
          <w:bCs/>
        </w:rPr>
        <w:t xml:space="preserve">provide all pupils with tailored, </w:t>
      </w:r>
      <w:r w:rsidRPr="006D1AB4">
        <w:rPr>
          <w:rFonts w:ascii="Arial" w:hAnsi="Arial" w:cs="Arial"/>
          <w:bCs/>
        </w:rPr>
        <w:t>face to face careers guidance</w:t>
      </w:r>
      <w:r w:rsidR="003D49B8">
        <w:rPr>
          <w:rFonts w:ascii="Arial" w:hAnsi="Arial" w:cs="Arial"/>
          <w:bCs/>
        </w:rPr>
        <w:t xml:space="preserve">, delivered by a </w:t>
      </w:r>
      <w:r w:rsidR="00973932" w:rsidRPr="000A0D2C">
        <w:rPr>
          <w:rFonts w:ascii="Arial" w:hAnsi="Arial" w:cs="Arial"/>
          <w:bCs/>
        </w:rPr>
        <w:t>Level 6</w:t>
      </w:r>
      <w:r w:rsidR="00973932">
        <w:rPr>
          <w:rFonts w:ascii="Arial" w:hAnsi="Arial" w:cs="Arial"/>
          <w:bCs/>
        </w:rPr>
        <w:t xml:space="preserve"> </w:t>
      </w:r>
      <w:r w:rsidR="003D49B8">
        <w:rPr>
          <w:rFonts w:ascii="Arial" w:hAnsi="Arial" w:cs="Arial"/>
          <w:bCs/>
        </w:rPr>
        <w:t>qualified adviser. We will prioritise</w:t>
      </w:r>
      <w:r w:rsidR="008B3293">
        <w:rPr>
          <w:rFonts w:ascii="Arial" w:hAnsi="Arial" w:cs="Arial"/>
          <w:bCs/>
        </w:rPr>
        <w:t xml:space="preserve"> </w:t>
      </w:r>
      <w:r w:rsidR="008D14A6" w:rsidRPr="000A0D2C">
        <w:rPr>
          <w:rFonts w:ascii="Arial" w:hAnsi="Arial" w:cs="Arial"/>
          <w:bCs/>
        </w:rPr>
        <w:t>SEN, PP, FSM and vulne</w:t>
      </w:r>
      <w:r w:rsidR="007142DE" w:rsidRPr="000A0D2C">
        <w:rPr>
          <w:rFonts w:ascii="Arial" w:hAnsi="Arial" w:cs="Arial"/>
          <w:bCs/>
        </w:rPr>
        <w:t>rable</w:t>
      </w:r>
      <w:r w:rsidR="00F6042F">
        <w:rPr>
          <w:rFonts w:ascii="Arial" w:hAnsi="Arial" w:cs="Arial"/>
          <w:bCs/>
        </w:rPr>
        <w:t xml:space="preserve"> </w:t>
      </w:r>
      <w:r w:rsidR="003D49B8">
        <w:rPr>
          <w:rFonts w:ascii="Arial" w:hAnsi="Arial" w:cs="Arial"/>
          <w:bCs/>
        </w:rPr>
        <w:t>pupil</w:t>
      </w:r>
      <w:r>
        <w:rPr>
          <w:rFonts w:ascii="Arial" w:hAnsi="Arial" w:cs="Arial"/>
          <w:bCs/>
        </w:rPr>
        <w:t xml:space="preserve">s as defined by the </w:t>
      </w:r>
      <w:r w:rsidR="00782740">
        <w:rPr>
          <w:rFonts w:ascii="Arial" w:hAnsi="Arial" w:cs="Arial"/>
          <w:bCs/>
        </w:rPr>
        <w:t>school</w:t>
      </w:r>
      <w:r>
        <w:rPr>
          <w:rFonts w:ascii="Arial" w:hAnsi="Arial" w:cs="Arial"/>
          <w:bCs/>
        </w:rPr>
        <w:t>.</w:t>
      </w:r>
    </w:p>
    <w:p w14:paraId="483A4266" w14:textId="77777777" w:rsidR="00707912" w:rsidRDefault="00707912" w:rsidP="0060034E">
      <w:pPr>
        <w:spacing w:line="240" w:lineRule="auto"/>
        <w:jc w:val="both"/>
        <w:rPr>
          <w:rFonts w:ascii="Arial" w:hAnsi="Arial" w:cs="Arial"/>
          <w:bCs/>
        </w:rPr>
      </w:pPr>
    </w:p>
    <w:p w14:paraId="7E12145A" w14:textId="77777777" w:rsidR="0060034E" w:rsidRPr="002D13CF" w:rsidRDefault="0060034E" w:rsidP="0060034E">
      <w:pPr>
        <w:spacing w:line="240" w:lineRule="auto"/>
        <w:jc w:val="both"/>
        <w:rPr>
          <w:rFonts w:ascii="Arial" w:hAnsi="Arial" w:cs="Arial"/>
          <w:bCs/>
          <w:sz w:val="26"/>
          <w:szCs w:val="26"/>
        </w:rPr>
      </w:pPr>
    </w:p>
    <w:p w14:paraId="16A3B49D" w14:textId="77777777" w:rsidR="002D13CF" w:rsidRPr="00B2498C" w:rsidRDefault="002D13CF" w:rsidP="0060034E">
      <w:pPr>
        <w:spacing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B2498C">
        <w:rPr>
          <w:rFonts w:ascii="Arial" w:hAnsi="Arial" w:cs="Arial"/>
          <w:b/>
          <w:bCs/>
          <w:sz w:val="26"/>
          <w:szCs w:val="26"/>
        </w:rPr>
        <w:t>Recording of Careers Activity</w:t>
      </w:r>
    </w:p>
    <w:p w14:paraId="21549E83" w14:textId="77777777" w:rsidR="002D13CF" w:rsidRPr="00EB4B3E" w:rsidRDefault="002D13CF" w:rsidP="0060034E">
      <w:pPr>
        <w:spacing w:line="240" w:lineRule="auto"/>
        <w:jc w:val="both"/>
        <w:rPr>
          <w:rFonts w:ascii="Arial" w:hAnsi="Arial" w:cs="Arial"/>
          <w:b/>
          <w:bCs/>
          <w:highlight w:val="yellow"/>
        </w:rPr>
      </w:pPr>
    </w:p>
    <w:p w14:paraId="4651D943" w14:textId="61AF5765" w:rsidR="002D13CF" w:rsidRPr="00943721" w:rsidRDefault="002D13CF" w:rsidP="0060034E">
      <w:pPr>
        <w:spacing w:line="240" w:lineRule="auto"/>
        <w:jc w:val="both"/>
        <w:rPr>
          <w:rFonts w:ascii="Arial" w:hAnsi="Arial" w:cs="Arial"/>
          <w:bCs/>
        </w:rPr>
      </w:pPr>
      <w:r w:rsidRPr="00943721">
        <w:rPr>
          <w:rFonts w:ascii="Arial" w:hAnsi="Arial" w:cs="Arial"/>
          <w:bCs/>
        </w:rPr>
        <w:t>Pupils’ careers activity is recorded, monitored and evaluated through the use of Compass+</w:t>
      </w:r>
      <w:r w:rsidR="00943721" w:rsidRPr="00943721">
        <w:rPr>
          <w:rFonts w:ascii="Arial" w:hAnsi="Arial" w:cs="Arial"/>
          <w:bCs/>
        </w:rPr>
        <w:t xml:space="preserve">, </w:t>
      </w:r>
      <w:r w:rsidR="00943721" w:rsidRPr="001C5594">
        <w:rPr>
          <w:rFonts w:ascii="Arial" w:hAnsi="Arial" w:cs="Arial"/>
          <w:bCs/>
        </w:rPr>
        <w:t>Career Pilot</w:t>
      </w:r>
      <w:r w:rsidR="00943721" w:rsidRPr="00943721">
        <w:rPr>
          <w:rFonts w:ascii="Arial" w:hAnsi="Arial" w:cs="Arial"/>
          <w:bCs/>
        </w:rPr>
        <w:t xml:space="preserve"> </w:t>
      </w:r>
      <w:r w:rsidR="00943721">
        <w:rPr>
          <w:rFonts w:ascii="Arial" w:hAnsi="Arial" w:cs="Arial"/>
          <w:bCs/>
        </w:rPr>
        <w:t xml:space="preserve">and </w:t>
      </w:r>
      <w:r w:rsidRPr="00943721">
        <w:rPr>
          <w:rFonts w:ascii="Arial" w:hAnsi="Arial" w:cs="Arial"/>
          <w:bCs/>
        </w:rPr>
        <w:t>Microsoft Forms.</w:t>
      </w:r>
    </w:p>
    <w:p w14:paraId="4D08B8BB" w14:textId="77777777" w:rsidR="002D13CF" w:rsidRPr="00EB4B3E" w:rsidRDefault="002D13CF" w:rsidP="0060034E">
      <w:pPr>
        <w:spacing w:line="240" w:lineRule="auto"/>
        <w:jc w:val="both"/>
        <w:rPr>
          <w:rFonts w:ascii="Arial" w:hAnsi="Arial" w:cs="Arial"/>
          <w:bCs/>
          <w:highlight w:val="yellow"/>
        </w:rPr>
      </w:pPr>
    </w:p>
    <w:p w14:paraId="62A3AC28" w14:textId="77777777" w:rsidR="002D13CF" w:rsidRPr="00EB4B3E" w:rsidRDefault="002D13CF" w:rsidP="0060034E">
      <w:pPr>
        <w:spacing w:line="240" w:lineRule="auto"/>
        <w:jc w:val="both"/>
        <w:rPr>
          <w:rFonts w:ascii="Arial" w:hAnsi="Arial" w:cs="Arial"/>
          <w:b/>
          <w:bCs/>
          <w:highlight w:val="yellow"/>
        </w:rPr>
      </w:pPr>
    </w:p>
    <w:p w14:paraId="3C106CA6" w14:textId="77777777" w:rsidR="002D13CF" w:rsidRPr="00943721" w:rsidRDefault="002D13CF" w:rsidP="0060034E">
      <w:pPr>
        <w:spacing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943721">
        <w:rPr>
          <w:rFonts w:ascii="Arial" w:hAnsi="Arial" w:cs="Arial"/>
          <w:b/>
          <w:bCs/>
          <w:sz w:val="26"/>
          <w:szCs w:val="26"/>
        </w:rPr>
        <w:t>Evaluation of Careers Activity</w:t>
      </w:r>
    </w:p>
    <w:p w14:paraId="5D24E848" w14:textId="77777777" w:rsidR="002D13CF" w:rsidRPr="00943721" w:rsidRDefault="002D13CF" w:rsidP="0060034E">
      <w:pPr>
        <w:spacing w:line="240" w:lineRule="auto"/>
        <w:rPr>
          <w:rFonts w:ascii="Arial" w:hAnsi="Arial" w:cs="Arial"/>
          <w:b/>
        </w:rPr>
      </w:pPr>
    </w:p>
    <w:p w14:paraId="6BEFF309" w14:textId="77777777" w:rsidR="002D13CF" w:rsidRPr="002D13CF" w:rsidRDefault="002D13CF" w:rsidP="0060034E">
      <w:pPr>
        <w:spacing w:line="240" w:lineRule="auto"/>
        <w:rPr>
          <w:rFonts w:ascii="Arial" w:hAnsi="Arial" w:cs="Arial"/>
        </w:rPr>
      </w:pPr>
      <w:r w:rsidRPr="00943721">
        <w:rPr>
          <w:rFonts w:ascii="Arial" w:hAnsi="Arial" w:cs="Arial"/>
        </w:rPr>
        <w:t xml:space="preserve">CEIAG </w:t>
      </w:r>
      <w:r w:rsidR="00EB4B3E" w:rsidRPr="00943721">
        <w:rPr>
          <w:rFonts w:ascii="Arial" w:hAnsi="Arial" w:cs="Arial"/>
        </w:rPr>
        <w:t xml:space="preserve">activity </w:t>
      </w:r>
      <w:r w:rsidRPr="00943721">
        <w:rPr>
          <w:rFonts w:ascii="Arial" w:hAnsi="Arial" w:cs="Arial"/>
        </w:rPr>
        <w:t>is evaluated by all stakeholders</w:t>
      </w:r>
      <w:r w:rsidR="004B66CD" w:rsidRPr="00943721">
        <w:rPr>
          <w:rFonts w:ascii="Arial" w:hAnsi="Arial" w:cs="Arial"/>
        </w:rPr>
        <w:t xml:space="preserve"> (pupils, parents, staff and external organisations involved)</w:t>
      </w:r>
      <w:r w:rsidR="00EB4B3E" w:rsidRPr="00943721">
        <w:rPr>
          <w:rFonts w:ascii="Arial" w:hAnsi="Arial" w:cs="Arial"/>
        </w:rPr>
        <w:t>. The programme is annually reviewed and developed in consultation with stakeholder representatives.</w:t>
      </w:r>
      <w:r w:rsidR="00EB4B3E">
        <w:rPr>
          <w:rFonts w:ascii="Arial" w:hAnsi="Arial" w:cs="Arial"/>
        </w:rPr>
        <w:t xml:space="preserve"> </w:t>
      </w:r>
    </w:p>
    <w:p w14:paraId="6F4B9B26" w14:textId="77777777" w:rsidR="002D13CF" w:rsidRDefault="002D13CF" w:rsidP="0060034E">
      <w:pPr>
        <w:spacing w:line="240" w:lineRule="auto"/>
        <w:rPr>
          <w:rFonts w:ascii="Arial" w:hAnsi="Arial" w:cs="Arial"/>
          <w:b/>
        </w:rPr>
      </w:pPr>
    </w:p>
    <w:p w14:paraId="428BFCD0" w14:textId="77777777" w:rsidR="00EB4B3E" w:rsidRPr="002D13CF" w:rsidRDefault="00EB4B3E" w:rsidP="0060034E">
      <w:pPr>
        <w:spacing w:line="240" w:lineRule="auto"/>
        <w:rPr>
          <w:rFonts w:ascii="Arial" w:hAnsi="Arial" w:cs="Arial"/>
          <w:b/>
        </w:rPr>
      </w:pPr>
    </w:p>
    <w:p w14:paraId="0F6E82B8" w14:textId="77777777" w:rsidR="00264317" w:rsidRDefault="00264317" w:rsidP="0060034E">
      <w:pPr>
        <w:spacing w:line="240" w:lineRule="auto"/>
        <w:rPr>
          <w:rFonts w:ascii="Arial" w:hAnsi="Arial" w:cs="Arial"/>
          <w:b/>
          <w:sz w:val="26"/>
          <w:szCs w:val="26"/>
        </w:rPr>
      </w:pPr>
      <w:r w:rsidRPr="00707912">
        <w:rPr>
          <w:rFonts w:ascii="Arial" w:hAnsi="Arial" w:cs="Arial"/>
          <w:b/>
          <w:sz w:val="26"/>
          <w:szCs w:val="26"/>
        </w:rPr>
        <w:lastRenderedPageBreak/>
        <w:t>Resources</w:t>
      </w:r>
    </w:p>
    <w:p w14:paraId="1D998771" w14:textId="77777777" w:rsidR="0060034E" w:rsidRPr="0060034E" w:rsidRDefault="0060034E" w:rsidP="0060034E">
      <w:pPr>
        <w:spacing w:line="240" w:lineRule="auto"/>
        <w:rPr>
          <w:rFonts w:ascii="Arial" w:hAnsi="Arial" w:cs="Arial"/>
          <w:b/>
        </w:rPr>
      </w:pPr>
    </w:p>
    <w:p w14:paraId="25EDAF2D" w14:textId="77777777" w:rsidR="00264317" w:rsidRPr="006D1AB4" w:rsidRDefault="008B3293" w:rsidP="0060034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school</w:t>
      </w:r>
      <w:r w:rsidR="00264317" w:rsidRPr="006D1AB4">
        <w:rPr>
          <w:rFonts w:ascii="Arial" w:hAnsi="Arial" w:cs="Arial"/>
        </w:rPr>
        <w:t xml:space="preserve"> will provide resources for the successful imple</w:t>
      </w:r>
      <w:r>
        <w:rPr>
          <w:rFonts w:ascii="Arial" w:hAnsi="Arial" w:cs="Arial"/>
        </w:rPr>
        <w:t>mentation of this policy by</w:t>
      </w:r>
      <w:r w:rsidR="008630DA">
        <w:rPr>
          <w:rFonts w:ascii="Arial" w:hAnsi="Arial" w:cs="Arial"/>
        </w:rPr>
        <w:t>:</w:t>
      </w:r>
    </w:p>
    <w:p w14:paraId="2A6622DF" w14:textId="77777777" w:rsidR="00264317" w:rsidRPr="006D1AB4" w:rsidRDefault="00264317" w:rsidP="006003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 a</w:t>
      </w:r>
      <w:r w:rsidRPr="006D1AB4">
        <w:rPr>
          <w:rFonts w:ascii="Arial" w:hAnsi="Arial" w:cs="Arial"/>
        </w:rPr>
        <w:t xml:space="preserve">nnual budget to cover internal needs and </w:t>
      </w:r>
      <w:r w:rsidR="00782740">
        <w:rPr>
          <w:rFonts w:ascii="Arial" w:hAnsi="Arial" w:cs="Arial"/>
        </w:rPr>
        <w:t xml:space="preserve">the </w:t>
      </w:r>
      <w:r w:rsidRPr="006D1AB4">
        <w:rPr>
          <w:rFonts w:ascii="Arial" w:hAnsi="Arial" w:cs="Arial"/>
        </w:rPr>
        <w:t xml:space="preserve">commissioning of external </w:t>
      </w:r>
      <w:r w:rsidR="00F6042F">
        <w:rPr>
          <w:rFonts w:ascii="Arial" w:hAnsi="Arial" w:cs="Arial"/>
        </w:rPr>
        <w:t>re</w:t>
      </w:r>
      <w:r w:rsidRPr="006D1AB4">
        <w:rPr>
          <w:rFonts w:ascii="Arial" w:hAnsi="Arial" w:cs="Arial"/>
        </w:rPr>
        <w:t>sources</w:t>
      </w:r>
    </w:p>
    <w:p w14:paraId="2B549077" w14:textId="77777777" w:rsidR="00264317" w:rsidRPr="006D1AB4" w:rsidRDefault="00264317" w:rsidP="0026431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6D1AB4">
        <w:rPr>
          <w:rFonts w:ascii="Arial" w:hAnsi="Arial" w:cs="Arial"/>
        </w:rPr>
        <w:t>Adequate staffing</w:t>
      </w:r>
      <w:r w:rsidR="008630DA" w:rsidRPr="008630DA">
        <w:rPr>
          <w:rFonts w:ascii="Arial" w:hAnsi="Arial" w:cs="Arial"/>
        </w:rPr>
        <w:t xml:space="preserve"> </w:t>
      </w:r>
      <w:r w:rsidR="00782740">
        <w:rPr>
          <w:rFonts w:ascii="Arial" w:hAnsi="Arial" w:cs="Arial"/>
        </w:rPr>
        <w:t>alongside</w:t>
      </w:r>
      <w:r w:rsidR="008630DA">
        <w:rPr>
          <w:rFonts w:ascii="Arial" w:hAnsi="Arial" w:cs="Arial"/>
        </w:rPr>
        <w:t xml:space="preserve"> </w:t>
      </w:r>
      <w:r w:rsidR="008630DA" w:rsidRPr="006D1AB4">
        <w:rPr>
          <w:rFonts w:ascii="Arial" w:hAnsi="Arial" w:cs="Arial"/>
        </w:rPr>
        <w:t>CPD opportunities</w:t>
      </w:r>
    </w:p>
    <w:p w14:paraId="6636FBB2" w14:textId="77777777" w:rsidR="00264317" w:rsidRPr="006D1AB4" w:rsidRDefault="00F6042F" w:rsidP="0026431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Pupil</w:t>
      </w:r>
      <w:r w:rsidR="002D13CF">
        <w:rPr>
          <w:rFonts w:ascii="Arial" w:hAnsi="Arial" w:cs="Arial"/>
        </w:rPr>
        <w:t xml:space="preserve">, </w:t>
      </w:r>
      <w:r w:rsidR="002D13CF" w:rsidRPr="00757E5D">
        <w:rPr>
          <w:rFonts w:ascii="Arial" w:hAnsi="Arial" w:cs="Arial"/>
        </w:rPr>
        <w:t>parent/carer</w:t>
      </w:r>
      <w:r w:rsidR="00264317" w:rsidRPr="006D1AB4">
        <w:rPr>
          <w:rFonts w:ascii="Arial" w:hAnsi="Arial" w:cs="Arial"/>
        </w:rPr>
        <w:t xml:space="preserve"> and staff access to information (electronic and hardcopy)</w:t>
      </w:r>
    </w:p>
    <w:p w14:paraId="6662CD07" w14:textId="77777777" w:rsidR="00264317" w:rsidRDefault="00264317" w:rsidP="001265DA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6D1AB4">
        <w:rPr>
          <w:rFonts w:ascii="Arial" w:hAnsi="Arial" w:cs="Arial"/>
        </w:rPr>
        <w:t>Designated space for individual, group and research sessions</w:t>
      </w:r>
    </w:p>
    <w:p w14:paraId="77607EEC" w14:textId="5AD96F70" w:rsidR="00707912" w:rsidRDefault="00707912" w:rsidP="0060034E">
      <w:pPr>
        <w:pStyle w:val="ListParagraph"/>
        <w:spacing w:line="240" w:lineRule="auto"/>
        <w:rPr>
          <w:rFonts w:ascii="Arial" w:hAnsi="Arial" w:cs="Arial"/>
        </w:rPr>
      </w:pPr>
    </w:p>
    <w:p w14:paraId="6295088E" w14:textId="77777777" w:rsidR="00354678" w:rsidRDefault="00354678" w:rsidP="0060034E">
      <w:pPr>
        <w:pStyle w:val="ListParagraph"/>
        <w:spacing w:line="240" w:lineRule="auto"/>
        <w:rPr>
          <w:rFonts w:ascii="Arial" w:hAnsi="Arial" w:cs="Arial"/>
        </w:rPr>
      </w:pPr>
    </w:p>
    <w:p w14:paraId="17DC6DC1" w14:textId="1EE1E34B" w:rsidR="001265DA" w:rsidRPr="00707912" w:rsidRDefault="001265DA" w:rsidP="00B25A32">
      <w:pPr>
        <w:spacing w:after="200"/>
        <w:rPr>
          <w:rFonts w:ascii="Arial" w:hAnsi="Arial" w:cs="Arial"/>
          <w:b/>
          <w:sz w:val="26"/>
          <w:szCs w:val="26"/>
        </w:rPr>
      </w:pPr>
      <w:r w:rsidRPr="00707912">
        <w:rPr>
          <w:rFonts w:ascii="Arial" w:hAnsi="Arial" w:cs="Arial"/>
          <w:b/>
          <w:sz w:val="26"/>
          <w:szCs w:val="26"/>
        </w:rPr>
        <w:t>Partnerships</w:t>
      </w:r>
    </w:p>
    <w:p w14:paraId="7E6B33F1" w14:textId="77777777" w:rsidR="00707912" w:rsidRDefault="008641AA" w:rsidP="0060034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Ki</w:t>
      </w:r>
      <w:r w:rsidRPr="0040309E">
        <w:rPr>
          <w:rFonts w:ascii="Arial" w:hAnsi="Arial" w:cs="Arial"/>
        </w:rPr>
        <w:t>ngs</w:t>
      </w:r>
      <w:r w:rsidR="008630DA">
        <w:rPr>
          <w:rFonts w:ascii="Arial" w:hAnsi="Arial" w:cs="Arial"/>
        </w:rPr>
        <w:t>’ School</w:t>
      </w:r>
      <w:r w:rsidR="005B1581">
        <w:rPr>
          <w:rFonts w:ascii="Arial" w:hAnsi="Arial" w:cs="Arial"/>
        </w:rPr>
        <w:t xml:space="preserve"> is committed to maximising</w:t>
      </w:r>
      <w:r w:rsidR="001745B4">
        <w:rPr>
          <w:rFonts w:ascii="Arial" w:hAnsi="Arial" w:cs="Arial"/>
        </w:rPr>
        <w:t xml:space="preserve"> the benefits for pupil</w:t>
      </w:r>
      <w:r w:rsidRPr="0040309E">
        <w:rPr>
          <w:rFonts w:ascii="Arial" w:hAnsi="Arial" w:cs="Arial"/>
        </w:rPr>
        <w:t xml:space="preserve">s by using a whole school approach </w:t>
      </w:r>
      <w:r w:rsidR="009748A7" w:rsidRPr="0040309E">
        <w:rPr>
          <w:rFonts w:ascii="Arial" w:hAnsi="Arial" w:cs="Arial"/>
        </w:rPr>
        <w:t xml:space="preserve">involving </w:t>
      </w:r>
      <w:r w:rsidR="009748A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range of partners</w:t>
      </w:r>
      <w:r w:rsidR="00DB6DAA">
        <w:rPr>
          <w:rFonts w:ascii="Arial" w:hAnsi="Arial" w:cs="Arial"/>
        </w:rPr>
        <w:t xml:space="preserve"> </w:t>
      </w:r>
      <w:r w:rsidR="008B3293">
        <w:rPr>
          <w:rFonts w:ascii="Arial" w:hAnsi="Arial" w:cs="Arial"/>
        </w:rPr>
        <w:t>including: parents and carers; education and training prov</w:t>
      </w:r>
      <w:r w:rsidR="001354DD">
        <w:rPr>
          <w:rFonts w:ascii="Arial" w:hAnsi="Arial" w:cs="Arial"/>
        </w:rPr>
        <w:t>i</w:t>
      </w:r>
      <w:r w:rsidR="008B3293">
        <w:rPr>
          <w:rFonts w:ascii="Arial" w:hAnsi="Arial" w:cs="Arial"/>
        </w:rPr>
        <w:t>ders</w:t>
      </w:r>
      <w:r w:rsidR="008630DA">
        <w:rPr>
          <w:rFonts w:ascii="Arial" w:hAnsi="Arial" w:cs="Arial"/>
        </w:rPr>
        <w:t>;</w:t>
      </w:r>
      <w:r w:rsidR="00B35458">
        <w:rPr>
          <w:rFonts w:ascii="Arial" w:hAnsi="Arial" w:cs="Arial"/>
        </w:rPr>
        <w:t xml:space="preserve"> local</w:t>
      </w:r>
      <w:r w:rsidR="0060034E">
        <w:rPr>
          <w:rFonts w:ascii="Arial" w:hAnsi="Arial" w:cs="Arial"/>
        </w:rPr>
        <w:t>/national/global</w:t>
      </w:r>
      <w:r w:rsidR="00B35458">
        <w:rPr>
          <w:rFonts w:ascii="Arial" w:hAnsi="Arial" w:cs="Arial"/>
        </w:rPr>
        <w:t xml:space="preserve"> employers, </w:t>
      </w:r>
      <w:r w:rsidR="008B3293">
        <w:rPr>
          <w:rFonts w:ascii="Arial" w:hAnsi="Arial" w:cs="Arial"/>
        </w:rPr>
        <w:t xml:space="preserve">business </w:t>
      </w:r>
      <w:r w:rsidR="00B35458">
        <w:rPr>
          <w:rFonts w:ascii="Arial" w:hAnsi="Arial" w:cs="Arial"/>
        </w:rPr>
        <w:t xml:space="preserve">and community </w:t>
      </w:r>
      <w:r w:rsidR="008B3293">
        <w:rPr>
          <w:rFonts w:ascii="Arial" w:hAnsi="Arial" w:cs="Arial"/>
        </w:rPr>
        <w:t>networks</w:t>
      </w:r>
      <w:r w:rsidR="00C52904">
        <w:rPr>
          <w:rFonts w:ascii="Arial" w:hAnsi="Arial" w:cs="Arial"/>
        </w:rPr>
        <w:t>.</w:t>
      </w:r>
    </w:p>
    <w:p w14:paraId="71B4928B" w14:textId="77777777" w:rsidR="0060034E" w:rsidRDefault="0060034E" w:rsidP="0060034E">
      <w:pPr>
        <w:spacing w:line="240" w:lineRule="auto"/>
        <w:jc w:val="both"/>
        <w:rPr>
          <w:rFonts w:ascii="Arial" w:hAnsi="Arial" w:cs="Arial"/>
        </w:rPr>
      </w:pPr>
    </w:p>
    <w:p w14:paraId="3766D136" w14:textId="77777777" w:rsidR="0060034E" w:rsidRDefault="0060034E" w:rsidP="0060034E">
      <w:pPr>
        <w:spacing w:line="240" w:lineRule="auto"/>
        <w:jc w:val="both"/>
        <w:rPr>
          <w:rFonts w:ascii="Arial" w:hAnsi="Arial" w:cs="Arial"/>
        </w:rPr>
      </w:pPr>
    </w:p>
    <w:p w14:paraId="7E74E20D" w14:textId="77777777" w:rsidR="002C0376" w:rsidRDefault="002C0376" w:rsidP="0060034E">
      <w:pPr>
        <w:spacing w:line="240" w:lineRule="auto"/>
        <w:rPr>
          <w:rFonts w:ascii="Arial" w:hAnsi="Arial" w:cs="Arial"/>
          <w:b/>
          <w:sz w:val="26"/>
          <w:szCs w:val="26"/>
        </w:rPr>
      </w:pPr>
      <w:r w:rsidRPr="00707912">
        <w:rPr>
          <w:rFonts w:ascii="Arial" w:hAnsi="Arial" w:cs="Arial"/>
          <w:b/>
          <w:sz w:val="26"/>
          <w:szCs w:val="26"/>
        </w:rPr>
        <w:t>Approvals and review</w:t>
      </w:r>
    </w:p>
    <w:p w14:paraId="6510F9F7" w14:textId="77777777" w:rsidR="0060034E" w:rsidRPr="0060034E" w:rsidRDefault="0060034E" w:rsidP="0060034E">
      <w:pPr>
        <w:spacing w:line="240" w:lineRule="auto"/>
        <w:rPr>
          <w:rFonts w:ascii="Arial" w:hAnsi="Arial" w:cs="Arial"/>
          <w:b/>
        </w:rPr>
      </w:pPr>
    </w:p>
    <w:p w14:paraId="575272A3" w14:textId="77777777" w:rsidR="0040309E" w:rsidRPr="0040309E" w:rsidRDefault="002C0376" w:rsidP="0060034E">
      <w:pPr>
        <w:spacing w:line="240" w:lineRule="auto"/>
        <w:jc w:val="both"/>
        <w:rPr>
          <w:rFonts w:ascii="Arial" w:hAnsi="Arial" w:cs="Arial"/>
        </w:rPr>
      </w:pPr>
      <w:r w:rsidRPr="002C0376">
        <w:rPr>
          <w:rFonts w:ascii="Arial" w:hAnsi="Arial" w:cs="Arial"/>
        </w:rPr>
        <w:t>This policy</w:t>
      </w:r>
      <w:r w:rsidR="00782740">
        <w:rPr>
          <w:rFonts w:ascii="Arial" w:hAnsi="Arial" w:cs="Arial"/>
        </w:rPr>
        <w:t xml:space="preserve"> is reviewed every</w:t>
      </w:r>
      <w:r w:rsidR="00AD7765">
        <w:rPr>
          <w:rFonts w:ascii="Arial" w:hAnsi="Arial" w:cs="Arial"/>
        </w:rPr>
        <w:t xml:space="preserve"> three years (unless there is significant change to statutory requirements)</w:t>
      </w:r>
      <w:r w:rsidR="00532F1A">
        <w:rPr>
          <w:rFonts w:ascii="Arial" w:hAnsi="Arial" w:cs="Arial"/>
        </w:rPr>
        <w:t xml:space="preserve"> in discussion with staff, </w:t>
      </w:r>
      <w:r w:rsidRPr="002C0376">
        <w:rPr>
          <w:rFonts w:ascii="Arial" w:hAnsi="Arial" w:cs="Arial"/>
        </w:rPr>
        <w:t xml:space="preserve">external partners </w:t>
      </w:r>
      <w:r w:rsidR="00532F1A">
        <w:rPr>
          <w:rFonts w:ascii="Arial" w:hAnsi="Arial" w:cs="Arial"/>
        </w:rPr>
        <w:t>and in line with the school’s legal obligations. K</w:t>
      </w:r>
      <w:r w:rsidRPr="002C0376">
        <w:rPr>
          <w:rFonts w:ascii="Arial" w:hAnsi="Arial" w:cs="Arial"/>
        </w:rPr>
        <w:t xml:space="preserve">ey priorities for action are identified and included in the school improvement plan. </w:t>
      </w:r>
      <w:r w:rsidR="0040309E" w:rsidRPr="0040309E">
        <w:rPr>
          <w:rFonts w:ascii="Arial" w:hAnsi="Arial" w:cs="Arial"/>
        </w:rPr>
        <w:t xml:space="preserve">  </w:t>
      </w:r>
    </w:p>
    <w:p w14:paraId="1104C55D" w14:textId="77777777" w:rsidR="0040309E" w:rsidRDefault="0040309E" w:rsidP="001745B4">
      <w:pPr>
        <w:spacing w:line="240" w:lineRule="auto"/>
        <w:jc w:val="both"/>
        <w:rPr>
          <w:rFonts w:ascii="Arial" w:hAnsi="Arial" w:cs="Arial"/>
        </w:rPr>
      </w:pPr>
    </w:p>
    <w:p w14:paraId="7F1434B5" w14:textId="77777777" w:rsidR="0040309E" w:rsidRPr="006D1AB4" w:rsidRDefault="00532640" w:rsidP="0040309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Approved:</w:t>
      </w:r>
      <w:r w:rsidR="00B35458">
        <w:rPr>
          <w:rFonts w:ascii="Arial" w:hAnsi="Arial" w:cs="Arial"/>
        </w:rPr>
        <w:t xml:space="preserve">      </w:t>
      </w:r>
      <w:r w:rsidR="00B3545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4536FF3C" w14:textId="77777777" w:rsidR="0040309E" w:rsidRPr="006D1AB4" w:rsidRDefault="0040309E" w:rsidP="0040309E">
      <w:pPr>
        <w:spacing w:line="240" w:lineRule="auto"/>
        <w:rPr>
          <w:rFonts w:ascii="Arial" w:hAnsi="Arial" w:cs="Arial"/>
        </w:rPr>
      </w:pPr>
    </w:p>
    <w:p w14:paraId="69EA87D2" w14:textId="2E3D5715" w:rsidR="0040309E" w:rsidRDefault="000A0D2C" w:rsidP="0040309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Next review:</w:t>
      </w:r>
      <w:r>
        <w:rPr>
          <w:rFonts w:ascii="Arial" w:hAnsi="Arial" w:cs="Arial"/>
        </w:rPr>
        <w:tab/>
        <w:t>September 202</w:t>
      </w:r>
      <w:r w:rsidR="001C5594">
        <w:rPr>
          <w:rFonts w:ascii="Arial" w:hAnsi="Arial" w:cs="Arial"/>
        </w:rPr>
        <w:t>5</w:t>
      </w:r>
      <w:r w:rsidR="00532640">
        <w:rPr>
          <w:rFonts w:ascii="Arial" w:hAnsi="Arial" w:cs="Arial"/>
        </w:rPr>
        <w:t xml:space="preserve">      </w:t>
      </w:r>
    </w:p>
    <w:p w14:paraId="65697A20" w14:textId="77777777" w:rsidR="00DF32AE" w:rsidRDefault="00DF32AE" w:rsidP="0040309E">
      <w:pPr>
        <w:spacing w:line="240" w:lineRule="auto"/>
        <w:rPr>
          <w:rFonts w:ascii="Arial" w:hAnsi="Arial" w:cs="Arial"/>
        </w:rPr>
      </w:pPr>
    </w:p>
    <w:p w14:paraId="1A7EFA9D" w14:textId="33BAFDE8" w:rsidR="0040309E" w:rsidRPr="006D1AB4" w:rsidRDefault="00B35458" w:rsidP="0040309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Signed:</w:t>
      </w:r>
      <w:r>
        <w:rPr>
          <w:rFonts w:ascii="Arial" w:hAnsi="Arial" w:cs="Arial"/>
        </w:rPr>
        <w:tab/>
      </w:r>
      <w:r w:rsidR="001C5594">
        <w:rPr>
          <w:rFonts w:ascii="Arial" w:hAnsi="Arial" w:cs="Arial"/>
        </w:rPr>
        <w:t>Carolina Reyes Prieto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020F">
        <w:rPr>
          <w:rFonts w:ascii="Arial" w:hAnsi="Arial" w:cs="Arial"/>
        </w:rPr>
        <w:tab/>
      </w:r>
      <w:r w:rsidR="006D020F" w:rsidRPr="000A0D2C">
        <w:rPr>
          <w:rFonts w:ascii="Arial" w:hAnsi="Arial" w:cs="Arial"/>
        </w:rPr>
        <w:t>Dr</w:t>
      </w:r>
      <w:r w:rsidRPr="000A0D2C">
        <w:rPr>
          <w:rFonts w:ascii="Arial" w:hAnsi="Arial" w:cs="Arial"/>
        </w:rPr>
        <w:t xml:space="preserve"> J. Adams</w:t>
      </w:r>
    </w:p>
    <w:p w14:paraId="14611C79" w14:textId="77777777" w:rsidR="0040309E" w:rsidRDefault="00532640" w:rsidP="0040309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CEIAG Governor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020F">
        <w:rPr>
          <w:rFonts w:ascii="Arial" w:hAnsi="Arial" w:cs="Arial"/>
        </w:rPr>
        <w:tab/>
      </w:r>
      <w:r>
        <w:rPr>
          <w:rFonts w:ascii="Arial" w:hAnsi="Arial" w:cs="Arial"/>
        </w:rPr>
        <w:t>Headteacher</w:t>
      </w:r>
    </w:p>
    <w:p w14:paraId="6C8E13B6" w14:textId="77777777" w:rsidR="0040309E" w:rsidRDefault="0040309E" w:rsidP="0040309E">
      <w:pPr>
        <w:spacing w:line="240" w:lineRule="auto"/>
        <w:rPr>
          <w:rFonts w:ascii="Arial" w:hAnsi="Arial" w:cs="Arial"/>
        </w:rPr>
      </w:pPr>
    </w:p>
    <w:p w14:paraId="21973171" w14:textId="77777777" w:rsidR="0038216C" w:rsidRDefault="0038216C"/>
    <w:sectPr w:rsidR="0038216C" w:rsidSect="001676B1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21062" w14:textId="77777777" w:rsidR="0090691F" w:rsidRDefault="0090691F" w:rsidP="0040309E">
      <w:pPr>
        <w:spacing w:line="240" w:lineRule="auto"/>
      </w:pPr>
      <w:r>
        <w:separator/>
      </w:r>
    </w:p>
  </w:endnote>
  <w:endnote w:type="continuationSeparator" w:id="0">
    <w:p w14:paraId="27272A6B" w14:textId="77777777" w:rsidR="0090691F" w:rsidRDefault="0090691F" w:rsidP="00403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8D80" w14:textId="77777777" w:rsidR="0090691F" w:rsidRDefault="0090691F" w:rsidP="0040309E">
      <w:pPr>
        <w:spacing w:line="240" w:lineRule="auto"/>
      </w:pPr>
      <w:r>
        <w:separator/>
      </w:r>
    </w:p>
  </w:footnote>
  <w:footnote w:type="continuationSeparator" w:id="0">
    <w:p w14:paraId="5E113D22" w14:textId="77777777" w:rsidR="0090691F" w:rsidRDefault="0090691F" w:rsidP="004030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B7F39"/>
    <w:multiLevelType w:val="hybridMultilevel"/>
    <w:tmpl w:val="FDFEA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72E4"/>
    <w:multiLevelType w:val="hybridMultilevel"/>
    <w:tmpl w:val="ECF2B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D35FC"/>
    <w:multiLevelType w:val="hybridMultilevel"/>
    <w:tmpl w:val="5984B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C725A"/>
    <w:multiLevelType w:val="hybridMultilevel"/>
    <w:tmpl w:val="7EE6A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8512B"/>
    <w:multiLevelType w:val="hybridMultilevel"/>
    <w:tmpl w:val="6FBAC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D088C"/>
    <w:multiLevelType w:val="hybridMultilevel"/>
    <w:tmpl w:val="7B9CB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C52B8"/>
    <w:multiLevelType w:val="hybridMultilevel"/>
    <w:tmpl w:val="3E6ABF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D52085D"/>
    <w:multiLevelType w:val="hybridMultilevel"/>
    <w:tmpl w:val="3634D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76312">
    <w:abstractNumId w:val="4"/>
  </w:num>
  <w:num w:numId="2" w16cid:durableId="1594701551">
    <w:abstractNumId w:val="3"/>
  </w:num>
  <w:num w:numId="3" w16cid:durableId="1702319718">
    <w:abstractNumId w:val="5"/>
  </w:num>
  <w:num w:numId="4" w16cid:durableId="1378163544">
    <w:abstractNumId w:val="1"/>
  </w:num>
  <w:num w:numId="5" w16cid:durableId="1180126026">
    <w:abstractNumId w:val="7"/>
  </w:num>
  <w:num w:numId="6" w16cid:durableId="1609003492">
    <w:abstractNumId w:val="2"/>
  </w:num>
  <w:num w:numId="7" w16cid:durableId="1566338134">
    <w:abstractNumId w:val="6"/>
  </w:num>
  <w:num w:numId="8" w16cid:durableId="152949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9E"/>
    <w:rsid w:val="0003638D"/>
    <w:rsid w:val="00042DFC"/>
    <w:rsid w:val="00044484"/>
    <w:rsid w:val="000863FB"/>
    <w:rsid w:val="00086807"/>
    <w:rsid w:val="000A0D2C"/>
    <w:rsid w:val="000E1FE6"/>
    <w:rsid w:val="000F7826"/>
    <w:rsid w:val="001265DA"/>
    <w:rsid w:val="001354DD"/>
    <w:rsid w:val="001676B1"/>
    <w:rsid w:val="001742CE"/>
    <w:rsid w:val="001745B4"/>
    <w:rsid w:val="001851F0"/>
    <w:rsid w:val="001C5594"/>
    <w:rsid w:val="001D6F2D"/>
    <w:rsid w:val="001F0CEE"/>
    <w:rsid w:val="001F104B"/>
    <w:rsid w:val="00264317"/>
    <w:rsid w:val="00272BB2"/>
    <w:rsid w:val="002C0376"/>
    <w:rsid w:val="002C133C"/>
    <w:rsid w:val="002D13CF"/>
    <w:rsid w:val="00354678"/>
    <w:rsid w:val="0038216C"/>
    <w:rsid w:val="003A253B"/>
    <w:rsid w:val="003C4061"/>
    <w:rsid w:val="003D49B8"/>
    <w:rsid w:val="0040309E"/>
    <w:rsid w:val="004730BE"/>
    <w:rsid w:val="0047418A"/>
    <w:rsid w:val="004A1398"/>
    <w:rsid w:val="004B66CD"/>
    <w:rsid w:val="004D1F52"/>
    <w:rsid w:val="005136F8"/>
    <w:rsid w:val="00532640"/>
    <w:rsid w:val="00532F1A"/>
    <w:rsid w:val="00533DF1"/>
    <w:rsid w:val="0055370F"/>
    <w:rsid w:val="00556EB4"/>
    <w:rsid w:val="005A364D"/>
    <w:rsid w:val="005A66A6"/>
    <w:rsid w:val="005B1581"/>
    <w:rsid w:val="0060034E"/>
    <w:rsid w:val="006171E7"/>
    <w:rsid w:val="00637432"/>
    <w:rsid w:val="00643D02"/>
    <w:rsid w:val="006A3AA5"/>
    <w:rsid w:val="006A67B7"/>
    <w:rsid w:val="006D020F"/>
    <w:rsid w:val="006E7C5E"/>
    <w:rsid w:val="00707912"/>
    <w:rsid w:val="007142DE"/>
    <w:rsid w:val="00717C43"/>
    <w:rsid w:val="00746031"/>
    <w:rsid w:val="00757E5D"/>
    <w:rsid w:val="00757FE1"/>
    <w:rsid w:val="00782740"/>
    <w:rsid w:val="007F52C5"/>
    <w:rsid w:val="0081144E"/>
    <w:rsid w:val="0083327A"/>
    <w:rsid w:val="00852011"/>
    <w:rsid w:val="00856D7D"/>
    <w:rsid w:val="008630DA"/>
    <w:rsid w:val="008641AA"/>
    <w:rsid w:val="008A2DE9"/>
    <w:rsid w:val="008B3293"/>
    <w:rsid w:val="008D14A6"/>
    <w:rsid w:val="008D1B48"/>
    <w:rsid w:val="008F4355"/>
    <w:rsid w:val="0090691F"/>
    <w:rsid w:val="00943721"/>
    <w:rsid w:val="00952319"/>
    <w:rsid w:val="00973932"/>
    <w:rsid w:val="009748A7"/>
    <w:rsid w:val="009843C4"/>
    <w:rsid w:val="009A059F"/>
    <w:rsid w:val="009C1096"/>
    <w:rsid w:val="00A6187F"/>
    <w:rsid w:val="00A7779D"/>
    <w:rsid w:val="00A96EF3"/>
    <w:rsid w:val="00AD7765"/>
    <w:rsid w:val="00B075E0"/>
    <w:rsid w:val="00B2498C"/>
    <w:rsid w:val="00B25A32"/>
    <w:rsid w:val="00B35458"/>
    <w:rsid w:val="00B63E72"/>
    <w:rsid w:val="00BA4A30"/>
    <w:rsid w:val="00C31504"/>
    <w:rsid w:val="00C52904"/>
    <w:rsid w:val="00C80508"/>
    <w:rsid w:val="00C913C0"/>
    <w:rsid w:val="00CC1476"/>
    <w:rsid w:val="00D118F3"/>
    <w:rsid w:val="00D86433"/>
    <w:rsid w:val="00DA2DDA"/>
    <w:rsid w:val="00DB6DAA"/>
    <w:rsid w:val="00DF32AE"/>
    <w:rsid w:val="00E25D74"/>
    <w:rsid w:val="00E56089"/>
    <w:rsid w:val="00E5641D"/>
    <w:rsid w:val="00E568FE"/>
    <w:rsid w:val="00E63EC5"/>
    <w:rsid w:val="00E737B3"/>
    <w:rsid w:val="00E86820"/>
    <w:rsid w:val="00EB4B3E"/>
    <w:rsid w:val="00ED7C6B"/>
    <w:rsid w:val="00F430FB"/>
    <w:rsid w:val="00F6042F"/>
    <w:rsid w:val="00F941D6"/>
    <w:rsid w:val="00FB0DE3"/>
    <w:rsid w:val="00FC1659"/>
    <w:rsid w:val="00FC16DF"/>
    <w:rsid w:val="00FD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0ED96"/>
  <w15:docId w15:val="{75928772-487E-469C-9484-4DE5490F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09E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309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6431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643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431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6431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327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2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327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2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6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5AD1C-E894-4164-A397-58EFFA25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cssyp1op</dc:creator>
  <cp:lastModifiedBy>J Turner</cp:lastModifiedBy>
  <cp:revision>3</cp:revision>
  <cp:lastPrinted>2021-05-26T11:01:00Z</cp:lastPrinted>
  <dcterms:created xsi:type="dcterms:W3CDTF">2025-01-21T10:44:00Z</dcterms:created>
  <dcterms:modified xsi:type="dcterms:W3CDTF">2025-01-21T10:49:00Z</dcterms:modified>
</cp:coreProperties>
</file>